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1E82" w14:textId="68E55087" w:rsidR="00ED7441" w:rsidRPr="004076F3" w:rsidRDefault="003830D1" w:rsidP="00DA3D0A">
      <w:pPr>
        <w:tabs>
          <w:tab w:val="right" w:pos="4852"/>
        </w:tabs>
        <w:spacing w:after="0" w:line="360" w:lineRule="auto"/>
        <w:ind w:left="-15"/>
        <w:jc w:val="both"/>
        <w:rPr>
          <w:rFonts w:ascii="Tahoma" w:eastAsia="Arial" w:hAnsi="Tahoma" w:cs="Tahoma"/>
          <w:b/>
          <w:color w:val="002060"/>
          <w:sz w:val="20"/>
          <w:szCs w:val="20"/>
        </w:rPr>
      </w:pPr>
      <w:r>
        <w:rPr>
          <w:rFonts w:ascii="Tahoma" w:eastAsia="Arial" w:hAnsi="Tahoma" w:cs="Tahoma"/>
          <w:b/>
          <w:noProof/>
          <w:color w:val="002060"/>
          <w:sz w:val="20"/>
          <w:szCs w:val="20"/>
        </w:rPr>
        <mc:AlternateContent>
          <mc:Choice Requires="wps">
            <w:drawing>
              <wp:anchor distT="0" distB="0" distL="114300" distR="114300" simplePos="0" relativeHeight="251659264" behindDoc="0" locked="0" layoutInCell="1" allowOverlap="1" wp14:anchorId="3DF2A1AF" wp14:editId="21F2A118">
                <wp:simplePos x="0" y="0"/>
                <wp:positionH relativeFrom="column">
                  <wp:posOffset>-782130</wp:posOffset>
                </wp:positionH>
                <wp:positionV relativeFrom="paragraph">
                  <wp:posOffset>111125</wp:posOffset>
                </wp:positionV>
                <wp:extent cx="427512" cy="9096498"/>
                <wp:effectExtent l="0" t="0" r="10795" b="28575"/>
                <wp:wrapNone/>
                <wp:docPr id="36" name="Retângulo 36"/>
                <wp:cNvGraphicFramePr/>
                <a:graphic xmlns:a="http://schemas.openxmlformats.org/drawingml/2006/main">
                  <a:graphicData uri="http://schemas.microsoft.com/office/word/2010/wordprocessingShape">
                    <wps:wsp>
                      <wps:cNvSpPr/>
                      <wps:spPr>
                        <a:xfrm>
                          <a:off x="0" y="0"/>
                          <a:ext cx="427512" cy="90964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DC159E" id="Retângulo 36" o:spid="_x0000_s1026" style="position:absolute;margin-left:-61.6pt;margin-top:8.75pt;width:33.65pt;height:71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" fillcolor="#4472c4 [3204]" strokecolor="#1f3763 [1604]" strokeweight="1pt"/>
            </w:pict>
          </mc:Fallback>
        </mc:AlternateContent>
      </w:r>
    </w:p>
    <w:p w14:paraId="6E5DE328" w14:textId="404F35F7" w:rsidR="00924B9A" w:rsidRPr="004076F3" w:rsidRDefault="003830D1" w:rsidP="00DA3D0A">
      <w:pPr>
        <w:tabs>
          <w:tab w:val="right" w:pos="4852"/>
        </w:tabs>
        <w:spacing w:after="0" w:line="360" w:lineRule="auto"/>
        <w:ind w:left="-15"/>
        <w:jc w:val="both"/>
        <w:rPr>
          <w:rFonts w:ascii="Tahoma" w:hAnsi="Tahoma" w:cs="Tahoma"/>
          <w:sz w:val="20"/>
          <w:szCs w:val="20"/>
        </w:rPr>
      </w:pPr>
      <w:r>
        <w:rPr>
          <w:rFonts w:ascii="Tahoma" w:eastAsia="Arial" w:hAnsi="Tahoma" w:cs="Tahoma"/>
          <w:b/>
          <w:noProof/>
          <w:color w:val="002060"/>
          <w:sz w:val="20"/>
          <w:szCs w:val="20"/>
        </w:rPr>
        <mc:AlternateContent>
          <mc:Choice Requires="wps">
            <w:drawing>
              <wp:anchor distT="0" distB="0" distL="114300" distR="114300" simplePos="0" relativeHeight="251661312" behindDoc="0" locked="0" layoutInCell="1" allowOverlap="1" wp14:anchorId="57CD8882" wp14:editId="1D482957">
                <wp:simplePos x="0" y="0"/>
                <wp:positionH relativeFrom="column">
                  <wp:posOffset>-307184</wp:posOffset>
                </wp:positionH>
                <wp:positionV relativeFrom="paragraph">
                  <wp:posOffset>213501</wp:posOffset>
                </wp:positionV>
                <wp:extent cx="178130" cy="9096498"/>
                <wp:effectExtent l="57150" t="38100" r="50800" b="85725"/>
                <wp:wrapNone/>
                <wp:docPr id="37" name="Retângulo 37"/>
                <wp:cNvGraphicFramePr/>
                <a:graphic xmlns:a="http://schemas.openxmlformats.org/drawingml/2006/main">
                  <a:graphicData uri="http://schemas.microsoft.com/office/word/2010/wordprocessingShape">
                    <wps:wsp>
                      <wps:cNvSpPr/>
                      <wps:spPr>
                        <a:xfrm>
                          <a:off x="0" y="0"/>
                          <a:ext cx="178130" cy="9096498"/>
                        </a:xfrm>
                        <a:prstGeom prst="rect">
                          <a:avLst/>
                        </a:prstGeom>
                      </wps:spPr>
                      <wps:style>
                        <a:lnRef idx="0">
                          <a:schemeClr val="accent6"/>
                        </a:lnRef>
                        <a:fillRef idx="3">
                          <a:schemeClr val="accent6"/>
                        </a:fillRef>
                        <a:effectRef idx="3">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2BB277" id="Retângulo 37" o:spid="_x0000_s1026" style="position:absolute;margin-left:-24.2pt;margin-top:16.8pt;width:14.05pt;height:716.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" fillcolor="#77b64e [3033]" stroked="f">
                <v:fill color2="#6eaa46 [3177]" rotate="t" colors="0 #81b861;.5 #6fb242;1 #61a235" focus="100%" type="gradient">
                  <o:fill v:ext="view" type="gradientUnscaled"/>
                </v:fill>
                <v:shadow on="t" color="black" opacity="41287f" offset="0,1.5pt"/>
              </v:rect>
            </w:pict>
          </mc:Fallback>
        </mc:AlternateContent>
      </w:r>
    </w:p>
    <w:p w14:paraId="4D180800" w14:textId="2DF7C4FD" w:rsidR="001D7CA7" w:rsidRPr="004076F3" w:rsidRDefault="001D7CA7" w:rsidP="00DA3D0A">
      <w:pPr>
        <w:tabs>
          <w:tab w:val="right" w:pos="4852"/>
        </w:tabs>
        <w:spacing w:after="0" w:line="360" w:lineRule="auto"/>
        <w:ind w:left="-15"/>
        <w:jc w:val="both"/>
        <w:rPr>
          <w:rFonts w:ascii="Tahoma" w:hAnsi="Tahoma" w:cs="Tahoma"/>
          <w:sz w:val="20"/>
          <w:szCs w:val="20"/>
        </w:rPr>
      </w:pPr>
    </w:p>
    <w:p w14:paraId="154CE159" w14:textId="416DD917" w:rsidR="001D7CA7" w:rsidRPr="004076F3" w:rsidRDefault="001D7CA7" w:rsidP="00DA3D0A">
      <w:pPr>
        <w:tabs>
          <w:tab w:val="right" w:pos="4852"/>
        </w:tabs>
        <w:spacing w:after="0" w:line="360" w:lineRule="auto"/>
        <w:ind w:left="-15"/>
        <w:jc w:val="both"/>
        <w:rPr>
          <w:rFonts w:ascii="Tahoma" w:hAnsi="Tahoma" w:cs="Tahoma"/>
          <w:sz w:val="20"/>
          <w:szCs w:val="20"/>
        </w:rPr>
      </w:pPr>
    </w:p>
    <w:p w14:paraId="2E2E2551" w14:textId="3B5A65B9" w:rsidR="001D7CA7" w:rsidRPr="004076F3" w:rsidRDefault="001D7CA7" w:rsidP="00DA3D0A">
      <w:pPr>
        <w:tabs>
          <w:tab w:val="right" w:pos="4852"/>
        </w:tabs>
        <w:spacing w:after="0" w:line="360" w:lineRule="auto"/>
        <w:ind w:left="-15"/>
        <w:jc w:val="both"/>
        <w:rPr>
          <w:rFonts w:ascii="Tahoma" w:hAnsi="Tahoma" w:cs="Tahoma"/>
          <w:sz w:val="20"/>
          <w:szCs w:val="20"/>
        </w:rPr>
      </w:pPr>
    </w:p>
    <w:p w14:paraId="15FD471F" w14:textId="309E2CBB" w:rsidR="001D7CA7" w:rsidRPr="004076F3" w:rsidRDefault="001D7CA7" w:rsidP="00DA3D0A">
      <w:pPr>
        <w:tabs>
          <w:tab w:val="right" w:pos="4852"/>
        </w:tabs>
        <w:spacing w:after="0" w:line="360" w:lineRule="auto"/>
        <w:ind w:left="-15"/>
        <w:jc w:val="both"/>
        <w:rPr>
          <w:rFonts w:ascii="Tahoma" w:hAnsi="Tahoma" w:cs="Tahoma"/>
          <w:sz w:val="20"/>
          <w:szCs w:val="20"/>
        </w:rPr>
      </w:pPr>
    </w:p>
    <w:p w14:paraId="3F26CBD0" w14:textId="4E65C826" w:rsidR="001D7CA7" w:rsidRPr="004076F3" w:rsidRDefault="001D7CA7" w:rsidP="00DA3D0A">
      <w:pPr>
        <w:tabs>
          <w:tab w:val="right" w:pos="4852"/>
        </w:tabs>
        <w:spacing w:after="0" w:line="360" w:lineRule="auto"/>
        <w:ind w:left="-15"/>
        <w:jc w:val="both"/>
        <w:rPr>
          <w:rFonts w:ascii="Tahoma" w:hAnsi="Tahoma" w:cs="Tahoma"/>
          <w:sz w:val="20"/>
          <w:szCs w:val="20"/>
        </w:rPr>
      </w:pPr>
    </w:p>
    <w:p w14:paraId="31BC2EA0" w14:textId="1B557B48" w:rsidR="001D7CA7" w:rsidRPr="004076F3" w:rsidRDefault="001D7CA7" w:rsidP="00DA3D0A">
      <w:pPr>
        <w:tabs>
          <w:tab w:val="right" w:pos="4852"/>
        </w:tabs>
        <w:spacing w:after="0" w:line="360" w:lineRule="auto"/>
        <w:ind w:left="-15"/>
        <w:jc w:val="both"/>
        <w:rPr>
          <w:rFonts w:ascii="Tahoma" w:hAnsi="Tahoma" w:cs="Tahoma"/>
          <w:sz w:val="20"/>
          <w:szCs w:val="20"/>
        </w:rPr>
      </w:pPr>
    </w:p>
    <w:p w14:paraId="396733C0" w14:textId="4739283D" w:rsidR="001D7CA7" w:rsidRPr="004076F3" w:rsidRDefault="001D7CA7" w:rsidP="00DA3D0A">
      <w:pPr>
        <w:tabs>
          <w:tab w:val="right" w:pos="4852"/>
        </w:tabs>
        <w:spacing w:after="0" w:line="360" w:lineRule="auto"/>
        <w:ind w:left="-15"/>
        <w:jc w:val="both"/>
        <w:rPr>
          <w:rFonts w:ascii="Tahoma" w:hAnsi="Tahoma" w:cs="Tahoma"/>
          <w:sz w:val="20"/>
          <w:szCs w:val="20"/>
        </w:rPr>
      </w:pPr>
    </w:p>
    <w:p w14:paraId="76C97DAE" w14:textId="2AE76E07" w:rsidR="001D7CA7" w:rsidRPr="004076F3" w:rsidRDefault="001D7CA7" w:rsidP="00DA3D0A">
      <w:pPr>
        <w:tabs>
          <w:tab w:val="right" w:pos="4852"/>
        </w:tabs>
        <w:spacing w:after="0" w:line="360" w:lineRule="auto"/>
        <w:ind w:left="-15"/>
        <w:jc w:val="both"/>
        <w:rPr>
          <w:rFonts w:ascii="Tahoma" w:hAnsi="Tahoma" w:cs="Tahoma"/>
          <w:sz w:val="20"/>
          <w:szCs w:val="20"/>
        </w:rPr>
      </w:pPr>
    </w:p>
    <w:p w14:paraId="0B74D917" w14:textId="1CB8F2F7" w:rsidR="001D7CA7" w:rsidRPr="004076F3" w:rsidRDefault="001D7CA7" w:rsidP="00DA3D0A">
      <w:pPr>
        <w:tabs>
          <w:tab w:val="right" w:pos="4852"/>
        </w:tabs>
        <w:spacing w:after="0" w:line="360" w:lineRule="auto"/>
        <w:ind w:left="-15"/>
        <w:jc w:val="both"/>
        <w:rPr>
          <w:rFonts w:ascii="Tahoma" w:hAnsi="Tahoma" w:cs="Tahoma"/>
          <w:sz w:val="20"/>
          <w:szCs w:val="20"/>
        </w:rPr>
      </w:pPr>
    </w:p>
    <w:p w14:paraId="7E4DBCA0" w14:textId="074A5099" w:rsidR="001D7CA7" w:rsidRPr="004076F3" w:rsidRDefault="001D7CA7" w:rsidP="00DA3D0A">
      <w:pPr>
        <w:tabs>
          <w:tab w:val="right" w:pos="4852"/>
        </w:tabs>
        <w:spacing w:after="0" w:line="360" w:lineRule="auto"/>
        <w:ind w:left="-15"/>
        <w:jc w:val="both"/>
        <w:rPr>
          <w:rFonts w:ascii="Tahoma" w:hAnsi="Tahoma" w:cs="Tahoma"/>
          <w:sz w:val="20"/>
          <w:szCs w:val="20"/>
        </w:rPr>
      </w:pPr>
    </w:p>
    <w:p w14:paraId="4902A478" w14:textId="056C73DA" w:rsidR="001D7CA7" w:rsidRPr="004076F3" w:rsidRDefault="001D7CA7" w:rsidP="00DA3D0A">
      <w:pPr>
        <w:tabs>
          <w:tab w:val="right" w:pos="4852"/>
        </w:tabs>
        <w:spacing w:after="0" w:line="360" w:lineRule="auto"/>
        <w:ind w:left="-15"/>
        <w:jc w:val="both"/>
        <w:rPr>
          <w:rFonts w:ascii="Tahoma" w:hAnsi="Tahoma" w:cs="Tahoma"/>
          <w:sz w:val="20"/>
          <w:szCs w:val="20"/>
        </w:rPr>
      </w:pPr>
    </w:p>
    <w:p w14:paraId="2CA52705" w14:textId="56D6C6D4" w:rsidR="001D7CA7" w:rsidRPr="004076F3" w:rsidRDefault="001D7CA7" w:rsidP="00DA3D0A">
      <w:pPr>
        <w:tabs>
          <w:tab w:val="right" w:pos="4852"/>
        </w:tabs>
        <w:spacing w:after="0" w:line="360" w:lineRule="auto"/>
        <w:ind w:left="-15"/>
        <w:jc w:val="both"/>
        <w:rPr>
          <w:rFonts w:ascii="Tahoma" w:hAnsi="Tahoma" w:cs="Tahoma"/>
          <w:sz w:val="20"/>
          <w:szCs w:val="20"/>
        </w:rPr>
      </w:pPr>
    </w:p>
    <w:p w14:paraId="08968EF5" w14:textId="12F6FB9D" w:rsidR="001D7CA7" w:rsidRPr="004076F3" w:rsidRDefault="001D7CA7" w:rsidP="00DA3D0A">
      <w:pPr>
        <w:tabs>
          <w:tab w:val="right" w:pos="4852"/>
        </w:tabs>
        <w:spacing w:after="0" w:line="360" w:lineRule="auto"/>
        <w:ind w:left="-15"/>
        <w:jc w:val="both"/>
        <w:rPr>
          <w:rFonts w:ascii="Tahoma" w:hAnsi="Tahoma" w:cs="Tahoma"/>
          <w:b/>
          <w:bCs/>
          <w:sz w:val="20"/>
          <w:szCs w:val="20"/>
        </w:rPr>
      </w:pPr>
    </w:p>
    <w:p w14:paraId="183AEFE2" w14:textId="77777777" w:rsidR="00F2039E" w:rsidRDefault="00F2039E" w:rsidP="00DA3D0A">
      <w:pPr>
        <w:tabs>
          <w:tab w:val="right" w:pos="4852"/>
        </w:tabs>
        <w:spacing w:after="0" w:line="360" w:lineRule="auto"/>
        <w:ind w:left="-15"/>
        <w:jc w:val="both"/>
        <w:rPr>
          <w:rFonts w:ascii="Tahoma" w:hAnsi="Tahoma" w:cs="Tahoma"/>
          <w:b/>
          <w:bCs/>
          <w:sz w:val="20"/>
          <w:szCs w:val="20"/>
        </w:rPr>
      </w:pPr>
      <w:r w:rsidRPr="00F2039E">
        <w:rPr>
          <w:rFonts w:ascii="Tahoma" w:hAnsi="Tahoma" w:cs="Tahoma"/>
          <w:b/>
          <w:bCs/>
          <w:sz w:val="20"/>
          <w:szCs w:val="20"/>
        </w:rPr>
        <w:t>EXECUÇÃO DE 18 SUBESTAÇÕES ÁREA DE 75KVA 75 KVA/13.800-380/220V</w:t>
      </w:r>
    </w:p>
    <w:p w14:paraId="281F68C3" w14:textId="5B3B97C9" w:rsidR="001D7CA7" w:rsidRPr="004076F3" w:rsidRDefault="005D3398" w:rsidP="00DA3D0A">
      <w:pPr>
        <w:tabs>
          <w:tab w:val="right" w:pos="4852"/>
        </w:tabs>
        <w:spacing w:after="0" w:line="360" w:lineRule="auto"/>
        <w:ind w:left="-15"/>
        <w:jc w:val="both"/>
        <w:rPr>
          <w:rFonts w:ascii="Tahoma" w:hAnsi="Tahoma" w:cs="Tahoma"/>
          <w:b/>
          <w:bCs/>
          <w:sz w:val="20"/>
          <w:szCs w:val="20"/>
        </w:rPr>
      </w:pPr>
      <w:r w:rsidRPr="004076F3">
        <w:rPr>
          <w:rFonts w:ascii="Tahoma" w:hAnsi="Tahoma" w:cs="Tahoma"/>
          <w:b/>
          <w:bCs/>
          <w:sz w:val="20"/>
          <w:szCs w:val="20"/>
        </w:rPr>
        <w:t>PROPRIETÁRIO: PREFEITURA MUNICIPAL DE VIANA</w:t>
      </w:r>
    </w:p>
    <w:p w14:paraId="0060F8D4" w14:textId="23368122" w:rsidR="001D7CA7" w:rsidRPr="004076F3" w:rsidRDefault="001D7CA7" w:rsidP="00DA3D0A">
      <w:pPr>
        <w:tabs>
          <w:tab w:val="right" w:pos="4852"/>
        </w:tabs>
        <w:spacing w:after="0" w:line="360" w:lineRule="auto"/>
        <w:ind w:left="-15"/>
        <w:jc w:val="both"/>
        <w:rPr>
          <w:rFonts w:ascii="Tahoma" w:hAnsi="Tahoma" w:cs="Tahoma"/>
          <w:sz w:val="20"/>
          <w:szCs w:val="20"/>
        </w:rPr>
      </w:pPr>
    </w:p>
    <w:p w14:paraId="7D04BDF5" w14:textId="39F8489B" w:rsidR="001D7CA7" w:rsidRPr="004076F3" w:rsidRDefault="001D7CA7" w:rsidP="00DA3D0A">
      <w:pPr>
        <w:tabs>
          <w:tab w:val="right" w:pos="4852"/>
        </w:tabs>
        <w:spacing w:after="0" w:line="360" w:lineRule="auto"/>
        <w:ind w:left="-15"/>
        <w:jc w:val="both"/>
        <w:rPr>
          <w:rFonts w:ascii="Tahoma" w:hAnsi="Tahoma" w:cs="Tahoma"/>
          <w:sz w:val="20"/>
          <w:szCs w:val="20"/>
        </w:rPr>
      </w:pPr>
    </w:p>
    <w:p w14:paraId="05062BAB" w14:textId="58C5EBED" w:rsidR="001D7CA7" w:rsidRPr="004076F3" w:rsidRDefault="001D7CA7" w:rsidP="00DA3D0A">
      <w:pPr>
        <w:tabs>
          <w:tab w:val="right" w:pos="4852"/>
        </w:tabs>
        <w:spacing w:after="0" w:line="360" w:lineRule="auto"/>
        <w:ind w:left="-15"/>
        <w:jc w:val="both"/>
        <w:rPr>
          <w:rFonts w:ascii="Tahoma" w:hAnsi="Tahoma" w:cs="Tahoma"/>
          <w:sz w:val="20"/>
          <w:szCs w:val="20"/>
        </w:rPr>
      </w:pPr>
    </w:p>
    <w:p w14:paraId="3BF8D4C4" w14:textId="54072BBC" w:rsidR="001D7CA7" w:rsidRPr="004076F3" w:rsidRDefault="001D7CA7" w:rsidP="00DA3D0A">
      <w:pPr>
        <w:tabs>
          <w:tab w:val="right" w:pos="4852"/>
        </w:tabs>
        <w:spacing w:after="0" w:line="360" w:lineRule="auto"/>
        <w:ind w:left="-15"/>
        <w:jc w:val="both"/>
        <w:rPr>
          <w:rFonts w:ascii="Tahoma" w:hAnsi="Tahoma" w:cs="Tahoma"/>
          <w:sz w:val="20"/>
          <w:szCs w:val="20"/>
        </w:rPr>
      </w:pPr>
    </w:p>
    <w:p w14:paraId="32259E8B" w14:textId="68400CC4" w:rsidR="001D7CA7" w:rsidRPr="004076F3" w:rsidRDefault="001D7CA7" w:rsidP="00DA3D0A">
      <w:pPr>
        <w:tabs>
          <w:tab w:val="right" w:pos="4852"/>
        </w:tabs>
        <w:spacing w:after="0" w:line="360" w:lineRule="auto"/>
        <w:ind w:left="-15"/>
        <w:jc w:val="both"/>
        <w:rPr>
          <w:rFonts w:ascii="Tahoma" w:hAnsi="Tahoma" w:cs="Tahoma"/>
          <w:sz w:val="20"/>
          <w:szCs w:val="20"/>
        </w:rPr>
      </w:pPr>
    </w:p>
    <w:p w14:paraId="7C36A5F9" w14:textId="578A3B70" w:rsidR="001D7CA7" w:rsidRPr="004076F3" w:rsidRDefault="001D7CA7" w:rsidP="00DA3D0A">
      <w:pPr>
        <w:tabs>
          <w:tab w:val="right" w:pos="4852"/>
        </w:tabs>
        <w:spacing w:after="0" w:line="360" w:lineRule="auto"/>
        <w:ind w:left="-15"/>
        <w:jc w:val="both"/>
        <w:rPr>
          <w:rFonts w:ascii="Tahoma" w:hAnsi="Tahoma" w:cs="Tahoma"/>
          <w:sz w:val="20"/>
          <w:szCs w:val="20"/>
        </w:rPr>
      </w:pPr>
    </w:p>
    <w:p w14:paraId="6D172CCC" w14:textId="2D1E8AA4" w:rsidR="001D7CA7" w:rsidRPr="004076F3" w:rsidRDefault="001D7CA7" w:rsidP="00DA3D0A">
      <w:pPr>
        <w:tabs>
          <w:tab w:val="right" w:pos="4852"/>
        </w:tabs>
        <w:spacing w:after="0" w:line="360" w:lineRule="auto"/>
        <w:ind w:left="-15"/>
        <w:jc w:val="both"/>
        <w:rPr>
          <w:rFonts w:ascii="Tahoma" w:hAnsi="Tahoma" w:cs="Tahoma"/>
          <w:sz w:val="20"/>
          <w:szCs w:val="20"/>
        </w:rPr>
      </w:pPr>
    </w:p>
    <w:p w14:paraId="07B98B3A" w14:textId="741ED4C8" w:rsidR="001D7CA7" w:rsidRPr="004076F3" w:rsidRDefault="001D7CA7" w:rsidP="00DA3D0A">
      <w:pPr>
        <w:tabs>
          <w:tab w:val="right" w:pos="4852"/>
        </w:tabs>
        <w:spacing w:after="0" w:line="360" w:lineRule="auto"/>
        <w:ind w:left="-15"/>
        <w:jc w:val="both"/>
        <w:rPr>
          <w:rFonts w:ascii="Tahoma" w:hAnsi="Tahoma" w:cs="Tahoma"/>
          <w:sz w:val="20"/>
          <w:szCs w:val="20"/>
        </w:rPr>
      </w:pPr>
    </w:p>
    <w:p w14:paraId="5DD5FD02" w14:textId="75581568" w:rsidR="001D7CA7" w:rsidRPr="004076F3" w:rsidRDefault="001D7CA7" w:rsidP="00DA3D0A">
      <w:pPr>
        <w:tabs>
          <w:tab w:val="right" w:pos="4852"/>
        </w:tabs>
        <w:spacing w:after="0" w:line="360" w:lineRule="auto"/>
        <w:ind w:left="-15"/>
        <w:jc w:val="both"/>
        <w:rPr>
          <w:rFonts w:ascii="Tahoma" w:hAnsi="Tahoma" w:cs="Tahoma"/>
          <w:sz w:val="20"/>
          <w:szCs w:val="20"/>
        </w:rPr>
      </w:pPr>
    </w:p>
    <w:p w14:paraId="4F3A3542" w14:textId="071A1632" w:rsidR="001D7CA7" w:rsidRPr="004076F3" w:rsidRDefault="001D7CA7" w:rsidP="00DA3D0A">
      <w:pPr>
        <w:tabs>
          <w:tab w:val="right" w:pos="4852"/>
        </w:tabs>
        <w:spacing w:after="0" w:line="360" w:lineRule="auto"/>
        <w:ind w:left="-15"/>
        <w:jc w:val="both"/>
        <w:rPr>
          <w:rFonts w:ascii="Tahoma" w:hAnsi="Tahoma" w:cs="Tahoma"/>
          <w:sz w:val="20"/>
          <w:szCs w:val="20"/>
        </w:rPr>
      </w:pPr>
    </w:p>
    <w:p w14:paraId="0ED24140" w14:textId="331DF9DC" w:rsidR="001D7CA7" w:rsidRPr="004076F3" w:rsidRDefault="001D7CA7" w:rsidP="00DA3D0A">
      <w:pPr>
        <w:tabs>
          <w:tab w:val="right" w:pos="4852"/>
        </w:tabs>
        <w:spacing w:after="0" w:line="360" w:lineRule="auto"/>
        <w:ind w:left="-15"/>
        <w:jc w:val="both"/>
        <w:rPr>
          <w:rFonts w:ascii="Tahoma" w:hAnsi="Tahoma" w:cs="Tahoma"/>
          <w:sz w:val="20"/>
          <w:szCs w:val="20"/>
        </w:rPr>
      </w:pPr>
    </w:p>
    <w:p w14:paraId="20073CF3" w14:textId="50B9E974" w:rsidR="001D7CA7" w:rsidRPr="004076F3" w:rsidRDefault="001D7CA7" w:rsidP="00DA3D0A">
      <w:pPr>
        <w:tabs>
          <w:tab w:val="right" w:pos="4852"/>
        </w:tabs>
        <w:spacing w:after="0" w:line="360" w:lineRule="auto"/>
        <w:ind w:left="-15"/>
        <w:jc w:val="both"/>
        <w:rPr>
          <w:rFonts w:ascii="Tahoma" w:hAnsi="Tahoma" w:cs="Tahoma"/>
          <w:sz w:val="20"/>
          <w:szCs w:val="20"/>
        </w:rPr>
      </w:pPr>
    </w:p>
    <w:p w14:paraId="073DE34E" w14:textId="6C45EAD8" w:rsidR="001D7CA7" w:rsidRPr="004076F3" w:rsidRDefault="001D7CA7" w:rsidP="00DA3D0A">
      <w:pPr>
        <w:tabs>
          <w:tab w:val="right" w:pos="4852"/>
        </w:tabs>
        <w:spacing w:after="0" w:line="360" w:lineRule="auto"/>
        <w:ind w:left="-15"/>
        <w:jc w:val="both"/>
        <w:rPr>
          <w:rFonts w:ascii="Tahoma" w:hAnsi="Tahoma" w:cs="Tahoma"/>
          <w:sz w:val="20"/>
          <w:szCs w:val="20"/>
        </w:rPr>
      </w:pPr>
    </w:p>
    <w:p w14:paraId="514F538F" w14:textId="6B456EC9" w:rsidR="001D7CA7" w:rsidRPr="004076F3" w:rsidRDefault="001D7CA7" w:rsidP="00DA3D0A">
      <w:pPr>
        <w:tabs>
          <w:tab w:val="right" w:pos="4852"/>
        </w:tabs>
        <w:spacing w:after="0" w:line="360" w:lineRule="auto"/>
        <w:ind w:left="-15"/>
        <w:jc w:val="both"/>
        <w:rPr>
          <w:rFonts w:ascii="Tahoma" w:hAnsi="Tahoma" w:cs="Tahoma"/>
          <w:sz w:val="20"/>
          <w:szCs w:val="20"/>
        </w:rPr>
      </w:pPr>
    </w:p>
    <w:p w14:paraId="61B80D0E" w14:textId="6CD9AB9F" w:rsidR="001D7CA7" w:rsidRPr="004076F3" w:rsidRDefault="001D7CA7" w:rsidP="00DA3D0A">
      <w:pPr>
        <w:tabs>
          <w:tab w:val="right" w:pos="4852"/>
        </w:tabs>
        <w:spacing w:after="0" w:line="360" w:lineRule="auto"/>
        <w:ind w:left="-15"/>
        <w:jc w:val="both"/>
        <w:rPr>
          <w:rFonts w:ascii="Tahoma" w:hAnsi="Tahoma" w:cs="Tahoma"/>
          <w:sz w:val="20"/>
          <w:szCs w:val="20"/>
        </w:rPr>
      </w:pPr>
    </w:p>
    <w:p w14:paraId="7599F549" w14:textId="4F633C31" w:rsidR="001D7CA7" w:rsidRPr="004076F3" w:rsidRDefault="001D7CA7" w:rsidP="00DA3D0A">
      <w:pPr>
        <w:tabs>
          <w:tab w:val="right" w:pos="4852"/>
        </w:tabs>
        <w:spacing w:after="0" w:line="360" w:lineRule="auto"/>
        <w:ind w:left="-15"/>
        <w:jc w:val="both"/>
        <w:rPr>
          <w:rFonts w:ascii="Tahoma" w:hAnsi="Tahoma" w:cs="Tahoma"/>
          <w:sz w:val="20"/>
          <w:szCs w:val="20"/>
        </w:rPr>
      </w:pPr>
    </w:p>
    <w:p w14:paraId="2D09110C" w14:textId="37996E28" w:rsidR="00B03F6C" w:rsidRDefault="00B03F6C" w:rsidP="00DA3D0A">
      <w:pPr>
        <w:tabs>
          <w:tab w:val="right" w:pos="4852"/>
        </w:tabs>
        <w:spacing w:after="0" w:line="360" w:lineRule="auto"/>
        <w:ind w:left="-15"/>
        <w:jc w:val="both"/>
        <w:rPr>
          <w:rFonts w:ascii="Tahoma" w:hAnsi="Tahoma" w:cs="Tahoma"/>
          <w:sz w:val="20"/>
          <w:szCs w:val="20"/>
        </w:rPr>
      </w:pPr>
    </w:p>
    <w:p w14:paraId="1423CD79" w14:textId="3C8E65BC" w:rsidR="00F635CB" w:rsidRDefault="00F635CB" w:rsidP="00DA3D0A">
      <w:pPr>
        <w:tabs>
          <w:tab w:val="right" w:pos="4852"/>
        </w:tabs>
        <w:spacing w:after="0" w:line="360" w:lineRule="auto"/>
        <w:ind w:left="-15"/>
        <w:jc w:val="both"/>
        <w:rPr>
          <w:rFonts w:ascii="Tahoma" w:hAnsi="Tahoma" w:cs="Tahoma"/>
          <w:sz w:val="20"/>
          <w:szCs w:val="20"/>
        </w:rPr>
      </w:pPr>
    </w:p>
    <w:p w14:paraId="3DE1C1C7" w14:textId="18D3B906" w:rsidR="00F635CB" w:rsidRDefault="00F635CB" w:rsidP="00DA3D0A">
      <w:pPr>
        <w:tabs>
          <w:tab w:val="right" w:pos="4852"/>
        </w:tabs>
        <w:spacing w:after="0" w:line="360" w:lineRule="auto"/>
        <w:ind w:left="-15"/>
        <w:jc w:val="both"/>
        <w:rPr>
          <w:rFonts w:ascii="Tahoma" w:hAnsi="Tahoma" w:cs="Tahoma"/>
          <w:sz w:val="20"/>
          <w:szCs w:val="20"/>
        </w:rPr>
      </w:pPr>
    </w:p>
    <w:p w14:paraId="0D6DEAD5" w14:textId="77777777" w:rsidR="00F635CB" w:rsidRPr="004076F3" w:rsidRDefault="00F635CB" w:rsidP="00DA3D0A">
      <w:pPr>
        <w:tabs>
          <w:tab w:val="right" w:pos="4852"/>
        </w:tabs>
        <w:spacing w:after="0" w:line="360" w:lineRule="auto"/>
        <w:ind w:left="-15"/>
        <w:jc w:val="both"/>
        <w:rPr>
          <w:rFonts w:ascii="Tahoma" w:hAnsi="Tahoma" w:cs="Tahoma"/>
          <w:sz w:val="20"/>
          <w:szCs w:val="20"/>
        </w:rPr>
      </w:pPr>
    </w:p>
    <w:p w14:paraId="47EA3E3C" w14:textId="00625C5E" w:rsidR="001D7CA7" w:rsidRPr="004076F3" w:rsidRDefault="001D7CA7" w:rsidP="00DA3D0A">
      <w:pPr>
        <w:tabs>
          <w:tab w:val="right" w:pos="4852"/>
        </w:tabs>
        <w:spacing w:after="0" w:line="360" w:lineRule="auto"/>
        <w:ind w:left="-15"/>
        <w:jc w:val="both"/>
        <w:rPr>
          <w:rFonts w:ascii="Tahoma" w:hAnsi="Tahoma" w:cs="Tahoma"/>
          <w:sz w:val="20"/>
          <w:szCs w:val="20"/>
        </w:rPr>
      </w:pPr>
    </w:p>
    <w:p w14:paraId="587E2A16" w14:textId="216A6589" w:rsidR="001D7CA7" w:rsidRDefault="001D7CA7" w:rsidP="00DA3D0A">
      <w:pPr>
        <w:tabs>
          <w:tab w:val="right" w:pos="4852"/>
        </w:tabs>
        <w:spacing w:after="0" w:line="360" w:lineRule="auto"/>
        <w:ind w:left="-15"/>
        <w:jc w:val="both"/>
        <w:rPr>
          <w:rFonts w:ascii="Tahoma" w:hAnsi="Tahoma" w:cs="Tahoma"/>
          <w:sz w:val="20"/>
          <w:szCs w:val="20"/>
        </w:rPr>
      </w:pPr>
    </w:p>
    <w:p w14:paraId="09C5F47E" w14:textId="0A413056" w:rsidR="003830D1" w:rsidRDefault="003830D1" w:rsidP="00DA3D0A">
      <w:pPr>
        <w:tabs>
          <w:tab w:val="right" w:pos="4852"/>
        </w:tabs>
        <w:spacing w:after="0" w:line="360" w:lineRule="auto"/>
        <w:ind w:left="-15"/>
        <w:jc w:val="both"/>
        <w:rPr>
          <w:rFonts w:ascii="Tahoma" w:hAnsi="Tahoma" w:cs="Tahoma"/>
          <w:sz w:val="20"/>
          <w:szCs w:val="20"/>
        </w:rPr>
      </w:pPr>
    </w:p>
    <w:p w14:paraId="01E80D51" w14:textId="77777777" w:rsidR="003830D1" w:rsidRPr="004076F3" w:rsidRDefault="003830D1" w:rsidP="00DA3D0A">
      <w:pPr>
        <w:tabs>
          <w:tab w:val="right" w:pos="4852"/>
        </w:tabs>
        <w:spacing w:after="0" w:line="360" w:lineRule="auto"/>
        <w:ind w:left="-15"/>
        <w:jc w:val="both"/>
        <w:rPr>
          <w:rFonts w:ascii="Tahoma" w:hAnsi="Tahoma" w:cs="Tahoma"/>
          <w:sz w:val="20"/>
          <w:szCs w:val="20"/>
        </w:rPr>
      </w:pPr>
    </w:p>
    <w:p w14:paraId="134F5751" w14:textId="77777777" w:rsidR="005D3398" w:rsidRPr="004076F3" w:rsidRDefault="005D3398" w:rsidP="003830D1">
      <w:pPr>
        <w:spacing w:after="0" w:line="360" w:lineRule="auto"/>
        <w:ind w:left="708"/>
        <w:jc w:val="center"/>
        <w:rPr>
          <w:rFonts w:ascii="Tahoma" w:hAnsi="Tahoma" w:cs="Tahoma"/>
          <w:b/>
          <w:bCs/>
          <w:sz w:val="20"/>
          <w:szCs w:val="20"/>
        </w:rPr>
      </w:pPr>
      <w:r w:rsidRPr="004076F3">
        <w:rPr>
          <w:rFonts w:ascii="Tahoma" w:hAnsi="Tahoma" w:cs="Tahoma"/>
          <w:b/>
          <w:bCs/>
          <w:sz w:val="20"/>
          <w:szCs w:val="20"/>
        </w:rPr>
        <w:lastRenderedPageBreak/>
        <w:t>SUMÁRIO</w:t>
      </w:r>
    </w:p>
    <w:p w14:paraId="65D57426" w14:textId="77777777" w:rsidR="005D3398" w:rsidRPr="004076F3" w:rsidRDefault="005D3398" w:rsidP="00DA3D0A">
      <w:pPr>
        <w:spacing w:after="0" w:line="360" w:lineRule="auto"/>
        <w:ind w:left="708"/>
        <w:jc w:val="both"/>
        <w:rPr>
          <w:rFonts w:ascii="Tahoma" w:hAnsi="Tahoma" w:cs="Tahoma"/>
          <w:b/>
          <w:sz w:val="20"/>
          <w:szCs w:val="20"/>
        </w:rPr>
      </w:pPr>
    </w:p>
    <w:p w14:paraId="513E3937" w14:textId="6F69A981" w:rsidR="004076F3" w:rsidRDefault="005D3398" w:rsidP="00F635CB">
      <w:pPr>
        <w:pStyle w:val="Sumrio1"/>
        <w:tabs>
          <w:tab w:val="left" w:pos="480"/>
        </w:tabs>
        <w:spacing w:before="0" w:after="0"/>
        <w:rPr>
          <w:rFonts w:asciiTheme="minorHAnsi" w:eastAsiaTheme="minorEastAsia" w:hAnsiTheme="minorHAnsi" w:cstheme="minorBidi"/>
          <w:b w:val="0"/>
          <w:bCs w:val="0"/>
          <w:iCs w:val="0"/>
          <w:sz w:val="22"/>
          <w:szCs w:val="22"/>
        </w:rPr>
      </w:pPr>
      <w:r w:rsidRPr="004076F3">
        <w:rPr>
          <w:rStyle w:val="Hyperlink"/>
          <w:rFonts w:eastAsia="Calibri"/>
          <w:sz w:val="20"/>
          <w:szCs w:val="20"/>
        </w:rPr>
        <w:fldChar w:fldCharType="begin"/>
      </w:r>
      <w:r w:rsidRPr="004076F3">
        <w:rPr>
          <w:rStyle w:val="Hyperlink"/>
          <w:rFonts w:eastAsia="Calibri"/>
          <w:sz w:val="20"/>
          <w:szCs w:val="20"/>
        </w:rPr>
        <w:instrText xml:space="preserve"> TOC \o "1-3" \h \z \u </w:instrText>
      </w:r>
      <w:r w:rsidRPr="004076F3">
        <w:rPr>
          <w:rStyle w:val="Hyperlink"/>
          <w:rFonts w:eastAsia="Calibri"/>
          <w:sz w:val="20"/>
          <w:szCs w:val="20"/>
        </w:rPr>
        <w:fldChar w:fldCharType="separate"/>
      </w:r>
      <w:hyperlink w:anchor="_Toc169259736" w:history="1">
        <w:r w:rsidR="004076F3" w:rsidRPr="00340E7A">
          <w:rPr>
            <w:rStyle w:val="Hyperlink"/>
          </w:rPr>
          <w:t>1.</w:t>
        </w:r>
        <w:r w:rsidR="004076F3">
          <w:rPr>
            <w:rFonts w:asciiTheme="minorHAnsi" w:eastAsiaTheme="minorEastAsia" w:hAnsiTheme="minorHAnsi" w:cstheme="minorBidi"/>
            <w:b w:val="0"/>
            <w:bCs w:val="0"/>
            <w:iCs w:val="0"/>
            <w:sz w:val="22"/>
            <w:szCs w:val="22"/>
          </w:rPr>
          <w:tab/>
        </w:r>
        <w:r w:rsidR="004076F3" w:rsidRPr="00340E7A">
          <w:rPr>
            <w:rStyle w:val="Hyperlink"/>
          </w:rPr>
          <w:t>Dados da instalação:</w:t>
        </w:r>
        <w:r w:rsidR="004076F3">
          <w:rPr>
            <w:webHidden/>
          </w:rPr>
          <w:tab/>
        </w:r>
        <w:r w:rsidR="004076F3">
          <w:rPr>
            <w:webHidden/>
          </w:rPr>
          <w:fldChar w:fldCharType="begin"/>
        </w:r>
        <w:r w:rsidR="004076F3">
          <w:rPr>
            <w:webHidden/>
          </w:rPr>
          <w:instrText xml:space="preserve"> PAGEREF _Toc169259736 \h </w:instrText>
        </w:r>
        <w:r w:rsidR="004076F3">
          <w:rPr>
            <w:webHidden/>
          </w:rPr>
        </w:r>
        <w:r w:rsidR="004076F3">
          <w:rPr>
            <w:webHidden/>
          </w:rPr>
          <w:fldChar w:fldCharType="separate"/>
        </w:r>
        <w:r w:rsidR="00615C45">
          <w:rPr>
            <w:webHidden/>
          </w:rPr>
          <w:t>5</w:t>
        </w:r>
        <w:r w:rsidR="004076F3">
          <w:rPr>
            <w:webHidden/>
          </w:rPr>
          <w:fldChar w:fldCharType="end"/>
        </w:r>
      </w:hyperlink>
    </w:p>
    <w:p w14:paraId="5B25D3DD" w14:textId="38FE79B9"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37" w:history="1">
        <w:r w:rsidRPr="00340E7A">
          <w:rPr>
            <w:rStyle w:val="Hyperlink"/>
          </w:rPr>
          <w:t>2.</w:t>
        </w:r>
        <w:r>
          <w:rPr>
            <w:rFonts w:asciiTheme="minorHAnsi" w:eastAsiaTheme="minorEastAsia" w:hAnsiTheme="minorHAnsi" w:cstheme="minorBidi"/>
            <w:b w:val="0"/>
            <w:bCs w:val="0"/>
            <w:iCs w:val="0"/>
            <w:sz w:val="22"/>
            <w:szCs w:val="22"/>
          </w:rPr>
          <w:tab/>
        </w:r>
        <w:r w:rsidRPr="00340E7A">
          <w:rPr>
            <w:rStyle w:val="Hyperlink"/>
          </w:rPr>
          <w:t>Características da entrada de serviço:</w:t>
        </w:r>
        <w:r>
          <w:rPr>
            <w:webHidden/>
          </w:rPr>
          <w:tab/>
        </w:r>
        <w:r>
          <w:rPr>
            <w:webHidden/>
          </w:rPr>
          <w:fldChar w:fldCharType="begin"/>
        </w:r>
        <w:r>
          <w:rPr>
            <w:webHidden/>
          </w:rPr>
          <w:instrText xml:space="preserve"> PAGEREF _Toc169259737 \h </w:instrText>
        </w:r>
        <w:r>
          <w:rPr>
            <w:webHidden/>
          </w:rPr>
        </w:r>
        <w:r>
          <w:rPr>
            <w:webHidden/>
          </w:rPr>
          <w:fldChar w:fldCharType="separate"/>
        </w:r>
        <w:r w:rsidR="00615C45">
          <w:rPr>
            <w:webHidden/>
          </w:rPr>
          <w:t>5</w:t>
        </w:r>
        <w:r>
          <w:rPr>
            <w:webHidden/>
          </w:rPr>
          <w:fldChar w:fldCharType="end"/>
        </w:r>
      </w:hyperlink>
    </w:p>
    <w:p w14:paraId="553D99CE" w14:textId="64D9E4DE"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38" w:history="1">
        <w:r w:rsidRPr="00340E7A">
          <w:rPr>
            <w:rStyle w:val="Hyperlink"/>
          </w:rPr>
          <w:t>3.</w:t>
        </w:r>
        <w:r>
          <w:rPr>
            <w:rFonts w:asciiTheme="minorHAnsi" w:eastAsiaTheme="minorEastAsia" w:hAnsiTheme="minorHAnsi" w:cstheme="minorBidi"/>
            <w:b w:val="0"/>
            <w:bCs w:val="0"/>
            <w:iCs w:val="0"/>
            <w:sz w:val="22"/>
            <w:szCs w:val="22"/>
          </w:rPr>
          <w:tab/>
        </w:r>
        <w:r w:rsidRPr="00340E7A">
          <w:rPr>
            <w:rStyle w:val="Hyperlink"/>
          </w:rPr>
          <w:t>Características elétricas:</w:t>
        </w:r>
        <w:r>
          <w:rPr>
            <w:webHidden/>
          </w:rPr>
          <w:tab/>
        </w:r>
        <w:r>
          <w:rPr>
            <w:webHidden/>
          </w:rPr>
          <w:fldChar w:fldCharType="begin"/>
        </w:r>
        <w:r>
          <w:rPr>
            <w:webHidden/>
          </w:rPr>
          <w:instrText xml:space="preserve"> PAGEREF _Toc169259738 \h </w:instrText>
        </w:r>
        <w:r>
          <w:rPr>
            <w:webHidden/>
          </w:rPr>
        </w:r>
        <w:r>
          <w:rPr>
            <w:webHidden/>
          </w:rPr>
          <w:fldChar w:fldCharType="separate"/>
        </w:r>
        <w:r w:rsidR="00615C45">
          <w:rPr>
            <w:webHidden/>
          </w:rPr>
          <w:t>5</w:t>
        </w:r>
        <w:r>
          <w:rPr>
            <w:webHidden/>
          </w:rPr>
          <w:fldChar w:fldCharType="end"/>
        </w:r>
      </w:hyperlink>
    </w:p>
    <w:p w14:paraId="3742497B" w14:textId="7BDC15A8"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39" w:history="1">
        <w:r w:rsidRPr="00340E7A">
          <w:rPr>
            <w:rStyle w:val="Hyperlink"/>
          </w:rPr>
          <w:t>4.</w:t>
        </w:r>
        <w:r>
          <w:rPr>
            <w:rFonts w:asciiTheme="minorHAnsi" w:eastAsiaTheme="minorEastAsia" w:hAnsiTheme="minorHAnsi" w:cstheme="minorBidi"/>
            <w:b w:val="0"/>
            <w:bCs w:val="0"/>
            <w:iCs w:val="0"/>
            <w:sz w:val="22"/>
            <w:szCs w:val="22"/>
          </w:rPr>
          <w:tab/>
        </w:r>
        <w:r w:rsidRPr="00340E7A">
          <w:rPr>
            <w:rStyle w:val="Hyperlink"/>
          </w:rPr>
          <w:t>Proteções:</w:t>
        </w:r>
        <w:r>
          <w:rPr>
            <w:webHidden/>
          </w:rPr>
          <w:tab/>
        </w:r>
        <w:r>
          <w:rPr>
            <w:webHidden/>
          </w:rPr>
          <w:fldChar w:fldCharType="begin"/>
        </w:r>
        <w:r>
          <w:rPr>
            <w:webHidden/>
          </w:rPr>
          <w:instrText xml:space="preserve"> PAGEREF _Toc169259739 \h </w:instrText>
        </w:r>
        <w:r>
          <w:rPr>
            <w:webHidden/>
          </w:rPr>
        </w:r>
        <w:r>
          <w:rPr>
            <w:webHidden/>
          </w:rPr>
          <w:fldChar w:fldCharType="separate"/>
        </w:r>
        <w:r w:rsidR="00615C45">
          <w:rPr>
            <w:webHidden/>
          </w:rPr>
          <w:t>5</w:t>
        </w:r>
        <w:r>
          <w:rPr>
            <w:webHidden/>
          </w:rPr>
          <w:fldChar w:fldCharType="end"/>
        </w:r>
      </w:hyperlink>
    </w:p>
    <w:p w14:paraId="0509BEC4" w14:textId="07D31247"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40" w:history="1">
        <w:r w:rsidRPr="00340E7A">
          <w:rPr>
            <w:rStyle w:val="Hyperlink"/>
            <w:rFonts w:eastAsia="Arial" w:cs="Tahoma"/>
            <w:noProof/>
          </w:rPr>
          <w:t>Para-raios:</w:t>
        </w:r>
        <w:r>
          <w:rPr>
            <w:noProof/>
            <w:webHidden/>
          </w:rPr>
          <w:tab/>
        </w:r>
        <w:r>
          <w:rPr>
            <w:noProof/>
            <w:webHidden/>
          </w:rPr>
          <w:fldChar w:fldCharType="begin"/>
        </w:r>
        <w:r>
          <w:rPr>
            <w:noProof/>
            <w:webHidden/>
          </w:rPr>
          <w:instrText xml:space="preserve"> PAGEREF _Toc169259740 \h </w:instrText>
        </w:r>
        <w:r>
          <w:rPr>
            <w:noProof/>
            <w:webHidden/>
          </w:rPr>
        </w:r>
        <w:r>
          <w:rPr>
            <w:noProof/>
            <w:webHidden/>
          </w:rPr>
          <w:fldChar w:fldCharType="separate"/>
        </w:r>
        <w:r w:rsidR="00615C45">
          <w:rPr>
            <w:noProof/>
            <w:webHidden/>
          </w:rPr>
          <w:t>5</w:t>
        </w:r>
        <w:r>
          <w:rPr>
            <w:noProof/>
            <w:webHidden/>
          </w:rPr>
          <w:fldChar w:fldCharType="end"/>
        </w:r>
      </w:hyperlink>
    </w:p>
    <w:p w14:paraId="61E818D4" w14:textId="4E541EB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41" w:history="1">
        <w:r w:rsidRPr="00340E7A">
          <w:rPr>
            <w:rStyle w:val="Hyperlink"/>
            <w:rFonts w:eastAsia="Arial" w:cs="Tahoma"/>
            <w:noProof/>
          </w:rPr>
          <w:t>Chaves Fusíveis:</w:t>
        </w:r>
        <w:r>
          <w:rPr>
            <w:noProof/>
            <w:webHidden/>
          </w:rPr>
          <w:tab/>
        </w:r>
        <w:r>
          <w:rPr>
            <w:noProof/>
            <w:webHidden/>
          </w:rPr>
          <w:fldChar w:fldCharType="begin"/>
        </w:r>
        <w:r>
          <w:rPr>
            <w:noProof/>
            <w:webHidden/>
          </w:rPr>
          <w:instrText xml:space="preserve"> PAGEREF _Toc169259741 \h </w:instrText>
        </w:r>
        <w:r>
          <w:rPr>
            <w:noProof/>
            <w:webHidden/>
          </w:rPr>
        </w:r>
        <w:r>
          <w:rPr>
            <w:noProof/>
            <w:webHidden/>
          </w:rPr>
          <w:fldChar w:fldCharType="separate"/>
        </w:r>
        <w:r w:rsidR="00615C45">
          <w:rPr>
            <w:noProof/>
            <w:webHidden/>
          </w:rPr>
          <w:t>6</w:t>
        </w:r>
        <w:r>
          <w:rPr>
            <w:noProof/>
            <w:webHidden/>
          </w:rPr>
          <w:fldChar w:fldCharType="end"/>
        </w:r>
      </w:hyperlink>
    </w:p>
    <w:p w14:paraId="200D5CA0" w14:textId="56B612D0"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42" w:history="1">
        <w:r w:rsidRPr="00340E7A">
          <w:rPr>
            <w:rStyle w:val="Hyperlink"/>
            <w:rFonts w:eastAsia="Arial" w:cs="Tahoma"/>
            <w:noProof/>
          </w:rPr>
          <w:t>Proteção Geral de Baixa Tensão:</w:t>
        </w:r>
        <w:r>
          <w:rPr>
            <w:noProof/>
            <w:webHidden/>
          </w:rPr>
          <w:tab/>
        </w:r>
        <w:r>
          <w:rPr>
            <w:noProof/>
            <w:webHidden/>
          </w:rPr>
          <w:fldChar w:fldCharType="begin"/>
        </w:r>
        <w:r>
          <w:rPr>
            <w:noProof/>
            <w:webHidden/>
          </w:rPr>
          <w:instrText xml:space="preserve"> PAGEREF _Toc169259742 \h </w:instrText>
        </w:r>
        <w:r>
          <w:rPr>
            <w:noProof/>
            <w:webHidden/>
          </w:rPr>
        </w:r>
        <w:r>
          <w:rPr>
            <w:noProof/>
            <w:webHidden/>
          </w:rPr>
          <w:fldChar w:fldCharType="separate"/>
        </w:r>
        <w:r w:rsidR="00615C45">
          <w:rPr>
            <w:noProof/>
            <w:webHidden/>
          </w:rPr>
          <w:t>6</w:t>
        </w:r>
        <w:r>
          <w:rPr>
            <w:noProof/>
            <w:webHidden/>
          </w:rPr>
          <w:fldChar w:fldCharType="end"/>
        </w:r>
      </w:hyperlink>
    </w:p>
    <w:p w14:paraId="3BA73746" w14:textId="7318BCF0"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43" w:history="1">
        <w:r w:rsidRPr="00340E7A">
          <w:rPr>
            <w:rStyle w:val="Hyperlink"/>
          </w:rPr>
          <w:t>5.</w:t>
        </w:r>
        <w:r>
          <w:rPr>
            <w:rFonts w:asciiTheme="minorHAnsi" w:eastAsiaTheme="minorEastAsia" w:hAnsiTheme="minorHAnsi" w:cstheme="minorBidi"/>
            <w:b w:val="0"/>
            <w:bCs w:val="0"/>
            <w:iCs w:val="0"/>
            <w:sz w:val="22"/>
            <w:szCs w:val="22"/>
          </w:rPr>
          <w:tab/>
        </w:r>
        <w:r w:rsidRPr="00340E7A">
          <w:rPr>
            <w:rStyle w:val="Hyperlink"/>
          </w:rPr>
          <w:t>Condutores:</w:t>
        </w:r>
        <w:r>
          <w:rPr>
            <w:webHidden/>
          </w:rPr>
          <w:tab/>
        </w:r>
        <w:r>
          <w:rPr>
            <w:webHidden/>
          </w:rPr>
          <w:fldChar w:fldCharType="begin"/>
        </w:r>
        <w:r>
          <w:rPr>
            <w:webHidden/>
          </w:rPr>
          <w:instrText xml:space="preserve"> PAGEREF _Toc169259743 \h </w:instrText>
        </w:r>
        <w:r>
          <w:rPr>
            <w:webHidden/>
          </w:rPr>
        </w:r>
        <w:r>
          <w:rPr>
            <w:webHidden/>
          </w:rPr>
          <w:fldChar w:fldCharType="separate"/>
        </w:r>
        <w:r w:rsidR="00615C45">
          <w:rPr>
            <w:webHidden/>
          </w:rPr>
          <w:t>6</w:t>
        </w:r>
        <w:r>
          <w:rPr>
            <w:webHidden/>
          </w:rPr>
          <w:fldChar w:fldCharType="end"/>
        </w:r>
      </w:hyperlink>
    </w:p>
    <w:p w14:paraId="19004768" w14:textId="0BFF239E"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44" w:history="1">
        <w:r w:rsidRPr="00340E7A">
          <w:rPr>
            <w:rStyle w:val="Hyperlink"/>
          </w:rPr>
          <w:t>6.</w:t>
        </w:r>
        <w:r>
          <w:rPr>
            <w:rFonts w:asciiTheme="minorHAnsi" w:eastAsiaTheme="minorEastAsia" w:hAnsiTheme="minorHAnsi" w:cstheme="minorBidi"/>
            <w:b w:val="0"/>
            <w:bCs w:val="0"/>
            <w:iCs w:val="0"/>
            <w:sz w:val="22"/>
            <w:szCs w:val="22"/>
          </w:rPr>
          <w:tab/>
        </w:r>
        <w:r w:rsidRPr="00340E7A">
          <w:rPr>
            <w:rStyle w:val="Hyperlink"/>
          </w:rPr>
          <w:t>Condutos :</w:t>
        </w:r>
        <w:r>
          <w:rPr>
            <w:webHidden/>
          </w:rPr>
          <w:tab/>
        </w:r>
        <w:r>
          <w:rPr>
            <w:webHidden/>
          </w:rPr>
          <w:fldChar w:fldCharType="begin"/>
        </w:r>
        <w:r>
          <w:rPr>
            <w:webHidden/>
          </w:rPr>
          <w:instrText xml:space="preserve"> PAGEREF _Toc169259744 \h </w:instrText>
        </w:r>
        <w:r>
          <w:rPr>
            <w:webHidden/>
          </w:rPr>
          <w:fldChar w:fldCharType="separate"/>
        </w:r>
        <w:r w:rsidR="00615C45">
          <w:rPr>
            <w:b w:val="0"/>
            <w:bCs w:val="0"/>
            <w:webHidden/>
          </w:rPr>
          <w:t>Erro! Indicador não definido.</w:t>
        </w:r>
        <w:r>
          <w:rPr>
            <w:webHidden/>
          </w:rPr>
          <w:fldChar w:fldCharType="end"/>
        </w:r>
      </w:hyperlink>
    </w:p>
    <w:p w14:paraId="3AC0257E" w14:textId="425EA317"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45" w:history="1">
        <w:r w:rsidRPr="00340E7A">
          <w:rPr>
            <w:rStyle w:val="Hyperlink"/>
            <w:rFonts w:cs="Tahoma"/>
            <w:noProof/>
          </w:rPr>
          <w:t>Em Média tensão;</w:t>
        </w:r>
        <w:r>
          <w:rPr>
            <w:noProof/>
            <w:webHidden/>
          </w:rPr>
          <w:tab/>
        </w:r>
        <w:r>
          <w:rPr>
            <w:noProof/>
            <w:webHidden/>
          </w:rPr>
          <w:fldChar w:fldCharType="begin"/>
        </w:r>
        <w:r>
          <w:rPr>
            <w:noProof/>
            <w:webHidden/>
          </w:rPr>
          <w:instrText xml:space="preserve"> PAGEREF _Toc169259745 \h </w:instrText>
        </w:r>
        <w:r>
          <w:rPr>
            <w:noProof/>
            <w:webHidden/>
          </w:rPr>
        </w:r>
        <w:r>
          <w:rPr>
            <w:noProof/>
            <w:webHidden/>
          </w:rPr>
          <w:fldChar w:fldCharType="separate"/>
        </w:r>
        <w:r w:rsidR="00615C45">
          <w:rPr>
            <w:noProof/>
            <w:webHidden/>
          </w:rPr>
          <w:t>6</w:t>
        </w:r>
        <w:r>
          <w:rPr>
            <w:noProof/>
            <w:webHidden/>
          </w:rPr>
          <w:fldChar w:fldCharType="end"/>
        </w:r>
      </w:hyperlink>
    </w:p>
    <w:p w14:paraId="786B1BE6" w14:textId="73F27B10"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46" w:history="1">
        <w:r w:rsidRPr="00340E7A">
          <w:rPr>
            <w:rStyle w:val="Hyperlink"/>
            <w:rFonts w:cs="Tahoma"/>
            <w:noProof/>
          </w:rPr>
          <w:t>Em Baixa tensão</w:t>
        </w:r>
        <w:r>
          <w:rPr>
            <w:noProof/>
            <w:webHidden/>
          </w:rPr>
          <w:tab/>
        </w:r>
        <w:r>
          <w:rPr>
            <w:noProof/>
            <w:webHidden/>
          </w:rPr>
          <w:fldChar w:fldCharType="begin"/>
        </w:r>
        <w:r>
          <w:rPr>
            <w:noProof/>
            <w:webHidden/>
          </w:rPr>
          <w:instrText xml:space="preserve"> PAGEREF _Toc169259746 \h </w:instrText>
        </w:r>
        <w:r>
          <w:rPr>
            <w:noProof/>
            <w:webHidden/>
          </w:rPr>
        </w:r>
        <w:r>
          <w:rPr>
            <w:noProof/>
            <w:webHidden/>
          </w:rPr>
          <w:fldChar w:fldCharType="separate"/>
        </w:r>
        <w:r w:rsidR="00615C45">
          <w:rPr>
            <w:noProof/>
            <w:webHidden/>
          </w:rPr>
          <w:t>6</w:t>
        </w:r>
        <w:r>
          <w:rPr>
            <w:noProof/>
            <w:webHidden/>
          </w:rPr>
          <w:fldChar w:fldCharType="end"/>
        </w:r>
      </w:hyperlink>
    </w:p>
    <w:p w14:paraId="401A518C" w14:textId="0D345E08"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47" w:history="1">
        <w:r w:rsidRPr="00340E7A">
          <w:rPr>
            <w:rStyle w:val="Hyperlink"/>
          </w:rPr>
          <w:t>7.</w:t>
        </w:r>
        <w:r>
          <w:rPr>
            <w:rFonts w:asciiTheme="minorHAnsi" w:eastAsiaTheme="minorEastAsia" w:hAnsiTheme="minorHAnsi" w:cstheme="minorBidi"/>
            <w:b w:val="0"/>
            <w:bCs w:val="0"/>
            <w:iCs w:val="0"/>
            <w:sz w:val="22"/>
            <w:szCs w:val="22"/>
          </w:rPr>
          <w:tab/>
        </w:r>
        <w:r w:rsidRPr="00340E7A">
          <w:rPr>
            <w:rStyle w:val="Hyperlink"/>
          </w:rPr>
          <w:t>Aterramento:</w:t>
        </w:r>
        <w:r>
          <w:rPr>
            <w:webHidden/>
          </w:rPr>
          <w:tab/>
        </w:r>
        <w:r>
          <w:rPr>
            <w:webHidden/>
          </w:rPr>
          <w:fldChar w:fldCharType="begin"/>
        </w:r>
        <w:r>
          <w:rPr>
            <w:webHidden/>
          </w:rPr>
          <w:instrText xml:space="preserve"> PAGEREF _Toc169259747 \h </w:instrText>
        </w:r>
        <w:r>
          <w:rPr>
            <w:webHidden/>
          </w:rPr>
        </w:r>
        <w:r>
          <w:rPr>
            <w:webHidden/>
          </w:rPr>
          <w:fldChar w:fldCharType="separate"/>
        </w:r>
        <w:r w:rsidR="00615C45">
          <w:rPr>
            <w:webHidden/>
          </w:rPr>
          <w:t>7</w:t>
        </w:r>
        <w:r>
          <w:rPr>
            <w:webHidden/>
          </w:rPr>
          <w:fldChar w:fldCharType="end"/>
        </w:r>
      </w:hyperlink>
    </w:p>
    <w:p w14:paraId="4CB73F9A" w14:textId="2A6AEAC8"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48" w:history="1">
        <w:r w:rsidRPr="00340E7A">
          <w:rPr>
            <w:rStyle w:val="Hyperlink"/>
          </w:rPr>
          <w:t>8.</w:t>
        </w:r>
        <w:r>
          <w:rPr>
            <w:rFonts w:asciiTheme="minorHAnsi" w:eastAsiaTheme="minorEastAsia" w:hAnsiTheme="minorHAnsi" w:cstheme="minorBidi"/>
            <w:b w:val="0"/>
            <w:bCs w:val="0"/>
            <w:iCs w:val="0"/>
            <w:sz w:val="22"/>
            <w:szCs w:val="22"/>
          </w:rPr>
          <w:tab/>
        </w:r>
        <w:r w:rsidRPr="00340E7A">
          <w:rPr>
            <w:rStyle w:val="Hyperlink"/>
          </w:rPr>
          <w:t>Carga instalada –demanda:</w:t>
        </w:r>
        <w:r>
          <w:rPr>
            <w:webHidden/>
          </w:rPr>
          <w:tab/>
        </w:r>
        <w:r>
          <w:rPr>
            <w:webHidden/>
          </w:rPr>
          <w:fldChar w:fldCharType="begin"/>
        </w:r>
        <w:r>
          <w:rPr>
            <w:webHidden/>
          </w:rPr>
          <w:instrText xml:space="preserve"> PAGEREF _Toc169259748 \h </w:instrText>
        </w:r>
        <w:r>
          <w:rPr>
            <w:webHidden/>
          </w:rPr>
        </w:r>
        <w:r>
          <w:rPr>
            <w:webHidden/>
          </w:rPr>
          <w:fldChar w:fldCharType="separate"/>
        </w:r>
        <w:r w:rsidR="00615C45">
          <w:rPr>
            <w:webHidden/>
          </w:rPr>
          <w:t>7</w:t>
        </w:r>
        <w:r>
          <w:rPr>
            <w:webHidden/>
          </w:rPr>
          <w:fldChar w:fldCharType="end"/>
        </w:r>
      </w:hyperlink>
    </w:p>
    <w:p w14:paraId="2D0FC552" w14:textId="2568D683" w:rsidR="004076F3" w:rsidRDefault="004076F3" w:rsidP="00F635CB">
      <w:pPr>
        <w:pStyle w:val="Sumrio1"/>
        <w:tabs>
          <w:tab w:val="left" w:pos="480"/>
        </w:tabs>
        <w:spacing w:before="0" w:after="0"/>
        <w:rPr>
          <w:rFonts w:asciiTheme="minorHAnsi" w:eastAsiaTheme="minorEastAsia" w:hAnsiTheme="minorHAnsi" w:cstheme="minorBidi"/>
          <w:b w:val="0"/>
          <w:bCs w:val="0"/>
          <w:iCs w:val="0"/>
          <w:sz w:val="22"/>
          <w:szCs w:val="22"/>
        </w:rPr>
      </w:pPr>
      <w:hyperlink w:anchor="_Toc169259749" w:history="1">
        <w:r w:rsidRPr="00340E7A">
          <w:rPr>
            <w:rStyle w:val="Hyperlink"/>
          </w:rPr>
          <w:t>9.</w:t>
        </w:r>
        <w:r>
          <w:rPr>
            <w:rFonts w:asciiTheme="minorHAnsi" w:eastAsiaTheme="minorEastAsia" w:hAnsiTheme="minorHAnsi" w:cstheme="minorBidi"/>
            <w:b w:val="0"/>
            <w:bCs w:val="0"/>
            <w:iCs w:val="0"/>
            <w:sz w:val="22"/>
            <w:szCs w:val="22"/>
          </w:rPr>
          <w:tab/>
        </w:r>
        <w:r w:rsidRPr="00340E7A">
          <w:rPr>
            <w:rStyle w:val="Hyperlink"/>
          </w:rPr>
          <w:t>Quadro de Cargas Detalhado das unidades Consumidoras</w:t>
        </w:r>
        <w:r>
          <w:rPr>
            <w:webHidden/>
          </w:rPr>
          <w:tab/>
        </w:r>
        <w:r>
          <w:rPr>
            <w:webHidden/>
          </w:rPr>
          <w:fldChar w:fldCharType="begin"/>
        </w:r>
        <w:r>
          <w:rPr>
            <w:webHidden/>
          </w:rPr>
          <w:instrText xml:space="preserve"> PAGEREF _Toc169259749 \h </w:instrText>
        </w:r>
        <w:r>
          <w:rPr>
            <w:webHidden/>
          </w:rPr>
        </w:r>
        <w:r>
          <w:rPr>
            <w:webHidden/>
          </w:rPr>
          <w:fldChar w:fldCharType="separate"/>
        </w:r>
        <w:r w:rsidR="00615C45">
          <w:rPr>
            <w:webHidden/>
          </w:rPr>
          <w:t>8</w:t>
        </w:r>
        <w:r>
          <w:rPr>
            <w:webHidden/>
          </w:rPr>
          <w:fldChar w:fldCharType="end"/>
        </w:r>
      </w:hyperlink>
    </w:p>
    <w:p w14:paraId="5111B47A" w14:textId="34A2C35A" w:rsidR="004076F3" w:rsidRDefault="004076F3" w:rsidP="00F635CB">
      <w:pPr>
        <w:pStyle w:val="Sumrio2"/>
        <w:tabs>
          <w:tab w:val="right" w:leader="underscore" w:pos="9627"/>
        </w:tabs>
        <w:spacing w:before="0" w:after="0"/>
        <w:rPr>
          <w:rFonts w:asciiTheme="minorHAnsi" w:eastAsiaTheme="minorEastAsia" w:hAnsiTheme="minorHAnsi" w:cstheme="minorBidi"/>
          <w:b w:val="0"/>
          <w:bCs w:val="0"/>
          <w:noProof/>
        </w:rPr>
      </w:pPr>
      <w:hyperlink w:anchor="_Toc169259750" w:history="1">
        <w:r w:rsidRPr="00340E7A">
          <w:rPr>
            <w:rStyle w:val="Hyperlink"/>
            <w:rFonts w:cs="Tahoma"/>
            <w:noProof/>
          </w:rPr>
          <w:t>9.1 Parâmetros utilizados no dimensionamento do Projeto Elétrico</w:t>
        </w:r>
        <w:r>
          <w:rPr>
            <w:noProof/>
            <w:webHidden/>
          </w:rPr>
          <w:tab/>
        </w:r>
        <w:r>
          <w:rPr>
            <w:noProof/>
            <w:webHidden/>
          </w:rPr>
          <w:fldChar w:fldCharType="begin"/>
        </w:r>
        <w:r>
          <w:rPr>
            <w:noProof/>
            <w:webHidden/>
          </w:rPr>
          <w:instrText xml:space="preserve"> PAGEREF _Toc169259750 \h </w:instrText>
        </w:r>
        <w:r>
          <w:rPr>
            <w:noProof/>
            <w:webHidden/>
          </w:rPr>
        </w:r>
        <w:r>
          <w:rPr>
            <w:noProof/>
            <w:webHidden/>
          </w:rPr>
          <w:fldChar w:fldCharType="separate"/>
        </w:r>
        <w:r w:rsidR="00615C45">
          <w:rPr>
            <w:noProof/>
            <w:webHidden/>
          </w:rPr>
          <w:t>8</w:t>
        </w:r>
        <w:r>
          <w:rPr>
            <w:noProof/>
            <w:webHidden/>
          </w:rPr>
          <w:fldChar w:fldCharType="end"/>
        </w:r>
      </w:hyperlink>
    </w:p>
    <w:p w14:paraId="2F45966C" w14:textId="582D077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1" w:history="1">
        <w:r w:rsidRPr="00340E7A">
          <w:rPr>
            <w:rStyle w:val="Hyperlink"/>
            <w:rFonts w:cs="Tahoma"/>
            <w:noProof/>
          </w:rPr>
          <w:t>Esquema</w:t>
        </w:r>
        <w:r>
          <w:rPr>
            <w:noProof/>
            <w:webHidden/>
          </w:rPr>
          <w:tab/>
        </w:r>
        <w:r>
          <w:rPr>
            <w:noProof/>
            <w:webHidden/>
          </w:rPr>
          <w:fldChar w:fldCharType="begin"/>
        </w:r>
        <w:r>
          <w:rPr>
            <w:noProof/>
            <w:webHidden/>
          </w:rPr>
          <w:instrText xml:space="preserve"> PAGEREF _Toc169259751 \h </w:instrText>
        </w:r>
        <w:r>
          <w:rPr>
            <w:noProof/>
            <w:webHidden/>
          </w:rPr>
        </w:r>
        <w:r>
          <w:rPr>
            <w:noProof/>
            <w:webHidden/>
          </w:rPr>
          <w:fldChar w:fldCharType="separate"/>
        </w:r>
        <w:r w:rsidR="00615C45">
          <w:rPr>
            <w:noProof/>
            <w:webHidden/>
          </w:rPr>
          <w:t>8</w:t>
        </w:r>
        <w:r>
          <w:rPr>
            <w:noProof/>
            <w:webHidden/>
          </w:rPr>
          <w:fldChar w:fldCharType="end"/>
        </w:r>
      </w:hyperlink>
    </w:p>
    <w:p w14:paraId="1BA86881" w14:textId="1DE3C88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2" w:history="1">
        <w:r w:rsidRPr="00340E7A">
          <w:rPr>
            <w:rStyle w:val="Hyperlink"/>
            <w:rFonts w:cs="Tahoma"/>
            <w:noProof/>
          </w:rPr>
          <w:t>Método de instalação:</w:t>
        </w:r>
        <w:r>
          <w:rPr>
            <w:noProof/>
            <w:webHidden/>
          </w:rPr>
          <w:tab/>
        </w:r>
        <w:r>
          <w:rPr>
            <w:noProof/>
            <w:webHidden/>
          </w:rPr>
          <w:fldChar w:fldCharType="begin"/>
        </w:r>
        <w:r>
          <w:rPr>
            <w:noProof/>
            <w:webHidden/>
          </w:rPr>
          <w:instrText xml:space="preserve"> PAGEREF _Toc169259752 \h </w:instrText>
        </w:r>
        <w:r>
          <w:rPr>
            <w:noProof/>
            <w:webHidden/>
          </w:rPr>
        </w:r>
        <w:r>
          <w:rPr>
            <w:noProof/>
            <w:webHidden/>
          </w:rPr>
          <w:fldChar w:fldCharType="separate"/>
        </w:r>
        <w:r w:rsidR="00615C45">
          <w:rPr>
            <w:noProof/>
            <w:webHidden/>
          </w:rPr>
          <w:t>8</w:t>
        </w:r>
        <w:r>
          <w:rPr>
            <w:noProof/>
            <w:webHidden/>
          </w:rPr>
          <w:fldChar w:fldCharType="end"/>
        </w:r>
      </w:hyperlink>
    </w:p>
    <w:p w14:paraId="26BDEA57" w14:textId="21B1EFE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3" w:history="1">
        <w:r w:rsidRPr="00340E7A">
          <w:rPr>
            <w:rStyle w:val="Hyperlink"/>
            <w:rFonts w:cs="Tahoma"/>
            <w:noProof/>
          </w:rPr>
          <w:t>Tensão (V):</w:t>
        </w:r>
        <w:r>
          <w:rPr>
            <w:noProof/>
            <w:webHidden/>
          </w:rPr>
          <w:tab/>
        </w:r>
        <w:r>
          <w:rPr>
            <w:noProof/>
            <w:webHidden/>
          </w:rPr>
          <w:fldChar w:fldCharType="begin"/>
        </w:r>
        <w:r>
          <w:rPr>
            <w:noProof/>
            <w:webHidden/>
          </w:rPr>
          <w:instrText xml:space="preserve"> PAGEREF _Toc169259753 \h </w:instrText>
        </w:r>
        <w:r>
          <w:rPr>
            <w:noProof/>
            <w:webHidden/>
          </w:rPr>
        </w:r>
        <w:r>
          <w:rPr>
            <w:noProof/>
            <w:webHidden/>
          </w:rPr>
          <w:fldChar w:fldCharType="separate"/>
        </w:r>
        <w:r w:rsidR="00615C45">
          <w:rPr>
            <w:noProof/>
            <w:webHidden/>
          </w:rPr>
          <w:t>9</w:t>
        </w:r>
        <w:r>
          <w:rPr>
            <w:noProof/>
            <w:webHidden/>
          </w:rPr>
          <w:fldChar w:fldCharType="end"/>
        </w:r>
      </w:hyperlink>
    </w:p>
    <w:p w14:paraId="5ED3DE66" w14:textId="0F669B1C"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4" w:history="1">
        <w:r w:rsidRPr="00340E7A">
          <w:rPr>
            <w:rStyle w:val="Hyperlink"/>
            <w:rFonts w:cs="Tahoma"/>
            <w:i/>
            <w:iCs/>
            <w:noProof/>
            <w:shd w:val="clear" w:color="auto" w:fill="FFFFFF"/>
          </w:rPr>
          <w:t>Potência Total (VA):</w:t>
        </w:r>
        <w:r>
          <w:rPr>
            <w:noProof/>
            <w:webHidden/>
          </w:rPr>
          <w:tab/>
        </w:r>
        <w:r>
          <w:rPr>
            <w:noProof/>
            <w:webHidden/>
          </w:rPr>
          <w:fldChar w:fldCharType="begin"/>
        </w:r>
        <w:r>
          <w:rPr>
            <w:noProof/>
            <w:webHidden/>
          </w:rPr>
          <w:instrText xml:space="preserve"> PAGEREF _Toc169259754 \h </w:instrText>
        </w:r>
        <w:r>
          <w:rPr>
            <w:noProof/>
            <w:webHidden/>
          </w:rPr>
        </w:r>
        <w:r>
          <w:rPr>
            <w:noProof/>
            <w:webHidden/>
          </w:rPr>
          <w:fldChar w:fldCharType="separate"/>
        </w:r>
        <w:r w:rsidR="00615C45">
          <w:rPr>
            <w:noProof/>
            <w:webHidden/>
          </w:rPr>
          <w:t>9</w:t>
        </w:r>
        <w:r>
          <w:rPr>
            <w:noProof/>
            <w:webHidden/>
          </w:rPr>
          <w:fldChar w:fldCharType="end"/>
        </w:r>
      </w:hyperlink>
    </w:p>
    <w:p w14:paraId="0107E43F" w14:textId="72D4CCFA"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5" w:history="1">
        <w:r w:rsidRPr="00340E7A">
          <w:rPr>
            <w:rStyle w:val="Hyperlink"/>
            <w:rFonts w:cs="Tahoma"/>
            <w:i/>
            <w:iCs/>
            <w:noProof/>
            <w:shd w:val="clear" w:color="auto" w:fill="FFFFFF"/>
          </w:rPr>
          <w:t>Fases:</w:t>
        </w:r>
        <w:r>
          <w:rPr>
            <w:noProof/>
            <w:webHidden/>
          </w:rPr>
          <w:tab/>
        </w:r>
        <w:r>
          <w:rPr>
            <w:noProof/>
            <w:webHidden/>
          </w:rPr>
          <w:fldChar w:fldCharType="begin"/>
        </w:r>
        <w:r>
          <w:rPr>
            <w:noProof/>
            <w:webHidden/>
          </w:rPr>
          <w:instrText xml:space="preserve"> PAGEREF _Toc169259755 \h </w:instrText>
        </w:r>
        <w:r>
          <w:rPr>
            <w:noProof/>
            <w:webHidden/>
          </w:rPr>
        </w:r>
        <w:r>
          <w:rPr>
            <w:noProof/>
            <w:webHidden/>
          </w:rPr>
          <w:fldChar w:fldCharType="separate"/>
        </w:r>
        <w:r w:rsidR="00615C45">
          <w:rPr>
            <w:noProof/>
            <w:webHidden/>
          </w:rPr>
          <w:t>9</w:t>
        </w:r>
        <w:r>
          <w:rPr>
            <w:noProof/>
            <w:webHidden/>
          </w:rPr>
          <w:fldChar w:fldCharType="end"/>
        </w:r>
      </w:hyperlink>
    </w:p>
    <w:p w14:paraId="26CBFBA9" w14:textId="71612310"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6" w:history="1">
        <w:r w:rsidRPr="00340E7A">
          <w:rPr>
            <w:rStyle w:val="Hyperlink"/>
            <w:rFonts w:cs="Tahoma"/>
            <w:i/>
            <w:iCs/>
            <w:noProof/>
            <w:shd w:val="clear" w:color="auto" w:fill="FFFFFF"/>
          </w:rPr>
          <w:t>Fator de potência (FP):</w:t>
        </w:r>
        <w:r>
          <w:rPr>
            <w:noProof/>
            <w:webHidden/>
          </w:rPr>
          <w:tab/>
        </w:r>
        <w:r>
          <w:rPr>
            <w:noProof/>
            <w:webHidden/>
          </w:rPr>
          <w:fldChar w:fldCharType="begin"/>
        </w:r>
        <w:r>
          <w:rPr>
            <w:noProof/>
            <w:webHidden/>
          </w:rPr>
          <w:instrText xml:space="preserve"> PAGEREF _Toc169259756 \h </w:instrText>
        </w:r>
        <w:r>
          <w:rPr>
            <w:noProof/>
            <w:webHidden/>
          </w:rPr>
        </w:r>
        <w:r>
          <w:rPr>
            <w:noProof/>
            <w:webHidden/>
          </w:rPr>
          <w:fldChar w:fldCharType="separate"/>
        </w:r>
        <w:r w:rsidR="00615C45">
          <w:rPr>
            <w:noProof/>
            <w:webHidden/>
          </w:rPr>
          <w:t>9</w:t>
        </w:r>
        <w:r>
          <w:rPr>
            <w:noProof/>
            <w:webHidden/>
          </w:rPr>
          <w:fldChar w:fldCharType="end"/>
        </w:r>
      </w:hyperlink>
    </w:p>
    <w:p w14:paraId="7A8253C4" w14:textId="0FA32E46"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7" w:history="1">
        <w:r w:rsidRPr="00340E7A">
          <w:rPr>
            <w:rStyle w:val="Hyperlink"/>
            <w:rFonts w:cs="Tahoma"/>
            <w:i/>
            <w:iCs/>
            <w:noProof/>
            <w:shd w:val="clear" w:color="auto" w:fill="FFFFFF"/>
          </w:rPr>
          <w:t>FCT:</w:t>
        </w:r>
        <w:r>
          <w:rPr>
            <w:noProof/>
            <w:webHidden/>
          </w:rPr>
          <w:tab/>
        </w:r>
        <w:r>
          <w:rPr>
            <w:noProof/>
            <w:webHidden/>
          </w:rPr>
          <w:fldChar w:fldCharType="begin"/>
        </w:r>
        <w:r>
          <w:rPr>
            <w:noProof/>
            <w:webHidden/>
          </w:rPr>
          <w:instrText xml:space="preserve"> PAGEREF _Toc169259757 \h </w:instrText>
        </w:r>
        <w:r>
          <w:rPr>
            <w:noProof/>
            <w:webHidden/>
          </w:rPr>
        </w:r>
        <w:r>
          <w:rPr>
            <w:noProof/>
            <w:webHidden/>
          </w:rPr>
          <w:fldChar w:fldCharType="separate"/>
        </w:r>
        <w:r w:rsidR="00615C45">
          <w:rPr>
            <w:noProof/>
            <w:webHidden/>
          </w:rPr>
          <w:t>9</w:t>
        </w:r>
        <w:r>
          <w:rPr>
            <w:noProof/>
            <w:webHidden/>
          </w:rPr>
          <w:fldChar w:fldCharType="end"/>
        </w:r>
      </w:hyperlink>
    </w:p>
    <w:p w14:paraId="74D47595" w14:textId="757DC7B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8" w:history="1">
        <w:r w:rsidRPr="00340E7A">
          <w:rPr>
            <w:rStyle w:val="Hyperlink"/>
            <w:rFonts w:cs="Tahoma"/>
            <w:i/>
            <w:iCs/>
            <w:noProof/>
            <w:shd w:val="clear" w:color="auto" w:fill="FFFFFF"/>
          </w:rPr>
          <w:t>FCA:</w:t>
        </w:r>
        <w:r>
          <w:rPr>
            <w:noProof/>
            <w:webHidden/>
          </w:rPr>
          <w:tab/>
        </w:r>
        <w:r>
          <w:rPr>
            <w:noProof/>
            <w:webHidden/>
          </w:rPr>
          <w:fldChar w:fldCharType="begin"/>
        </w:r>
        <w:r>
          <w:rPr>
            <w:noProof/>
            <w:webHidden/>
          </w:rPr>
          <w:instrText xml:space="preserve"> PAGEREF _Toc169259758 \h </w:instrText>
        </w:r>
        <w:r>
          <w:rPr>
            <w:noProof/>
            <w:webHidden/>
          </w:rPr>
        </w:r>
        <w:r>
          <w:rPr>
            <w:noProof/>
            <w:webHidden/>
          </w:rPr>
          <w:fldChar w:fldCharType="separate"/>
        </w:r>
        <w:r w:rsidR="00615C45">
          <w:rPr>
            <w:noProof/>
            <w:webHidden/>
          </w:rPr>
          <w:t>9</w:t>
        </w:r>
        <w:r>
          <w:rPr>
            <w:noProof/>
            <w:webHidden/>
          </w:rPr>
          <w:fldChar w:fldCharType="end"/>
        </w:r>
      </w:hyperlink>
    </w:p>
    <w:p w14:paraId="15AFC29A" w14:textId="7723FF53"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59" w:history="1">
        <w:r w:rsidRPr="00340E7A">
          <w:rPr>
            <w:rStyle w:val="Hyperlink"/>
            <w:rFonts w:cs="Tahoma"/>
            <w:i/>
            <w:iCs/>
            <w:noProof/>
            <w:shd w:val="clear" w:color="auto" w:fill="FFFFFF"/>
          </w:rPr>
          <w:t>Corrente corrigida (In'):</w:t>
        </w:r>
        <w:r>
          <w:rPr>
            <w:noProof/>
            <w:webHidden/>
          </w:rPr>
          <w:tab/>
        </w:r>
        <w:r>
          <w:rPr>
            <w:noProof/>
            <w:webHidden/>
          </w:rPr>
          <w:fldChar w:fldCharType="begin"/>
        </w:r>
        <w:r>
          <w:rPr>
            <w:noProof/>
            <w:webHidden/>
          </w:rPr>
          <w:instrText xml:space="preserve"> PAGEREF _Toc169259759 \h </w:instrText>
        </w:r>
        <w:r>
          <w:rPr>
            <w:noProof/>
            <w:webHidden/>
          </w:rPr>
        </w:r>
        <w:r>
          <w:rPr>
            <w:noProof/>
            <w:webHidden/>
          </w:rPr>
          <w:fldChar w:fldCharType="separate"/>
        </w:r>
        <w:r w:rsidR="00615C45">
          <w:rPr>
            <w:noProof/>
            <w:webHidden/>
          </w:rPr>
          <w:t>9</w:t>
        </w:r>
        <w:r>
          <w:rPr>
            <w:noProof/>
            <w:webHidden/>
          </w:rPr>
          <w:fldChar w:fldCharType="end"/>
        </w:r>
      </w:hyperlink>
    </w:p>
    <w:p w14:paraId="12C94FF6" w14:textId="1AE2CBC6" w:rsidR="004076F3" w:rsidRDefault="004076F3" w:rsidP="00F635CB">
      <w:pPr>
        <w:pStyle w:val="Sumrio3"/>
        <w:tabs>
          <w:tab w:val="right" w:leader="underscore" w:pos="9627"/>
        </w:tabs>
        <w:spacing w:before="0" w:after="0"/>
        <w:rPr>
          <w:rFonts w:asciiTheme="minorHAnsi" w:eastAsiaTheme="minorEastAsia" w:hAnsiTheme="minorHAnsi" w:cstheme="minorBidi"/>
          <w:noProof/>
          <w:sz w:val="22"/>
          <w:szCs w:val="22"/>
        </w:rPr>
      </w:pPr>
      <w:hyperlink w:anchor="_Toc169259760" w:history="1">
        <w:r w:rsidRPr="00340E7A">
          <w:rPr>
            <w:rStyle w:val="Hyperlink"/>
            <w:rFonts w:cs="Tahoma"/>
            <w:i/>
            <w:iCs/>
            <w:noProof/>
          </w:rPr>
          <w:t>Corrente total de projeto – Ip (A):</w:t>
        </w:r>
        <w:r>
          <w:rPr>
            <w:noProof/>
            <w:webHidden/>
          </w:rPr>
          <w:tab/>
        </w:r>
        <w:r>
          <w:rPr>
            <w:noProof/>
            <w:webHidden/>
          </w:rPr>
          <w:fldChar w:fldCharType="begin"/>
        </w:r>
        <w:r>
          <w:rPr>
            <w:noProof/>
            <w:webHidden/>
          </w:rPr>
          <w:instrText xml:space="preserve"> PAGEREF _Toc169259760 \h </w:instrText>
        </w:r>
        <w:r>
          <w:rPr>
            <w:noProof/>
            <w:webHidden/>
          </w:rPr>
        </w:r>
        <w:r>
          <w:rPr>
            <w:noProof/>
            <w:webHidden/>
          </w:rPr>
          <w:fldChar w:fldCharType="separate"/>
        </w:r>
        <w:r w:rsidR="00615C45">
          <w:rPr>
            <w:noProof/>
            <w:webHidden/>
          </w:rPr>
          <w:t>10</w:t>
        </w:r>
        <w:r>
          <w:rPr>
            <w:noProof/>
            <w:webHidden/>
          </w:rPr>
          <w:fldChar w:fldCharType="end"/>
        </w:r>
      </w:hyperlink>
    </w:p>
    <w:p w14:paraId="500D44D1" w14:textId="43ADF769" w:rsidR="004076F3" w:rsidRDefault="004076F3" w:rsidP="00F635CB">
      <w:pPr>
        <w:pStyle w:val="Sumrio2"/>
        <w:tabs>
          <w:tab w:val="left" w:pos="880"/>
          <w:tab w:val="right" w:leader="underscore" w:pos="9627"/>
        </w:tabs>
        <w:spacing w:before="0" w:after="0"/>
        <w:rPr>
          <w:rFonts w:asciiTheme="minorHAnsi" w:eastAsiaTheme="minorEastAsia" w:hAnsiTheme="minorHAnsi" w:cstheme="minorBidi"/>
          <w:b w:val="0"/>
          <w:bCs w:val="0"/>
          <w:noProof/>
        </w:rPr>
      </w:pPr>
      <w:hyperlink w:anchor="_Toc169259761" w:history="1">
        <w:r w:rsidRPr="00340E7A">
          <w:rPr>
            <w:rStyle w:val="Hyperlink"/>
            <w:rFonts w:cs="Tahoma"/>
            <w:noProof/>
          </w:rPr>
          <w:t>9.2</w:t>
        </w:r>
        <w:r>
          <w:rPr>
            <w:rFonts w:asciiTheme="minorHAnsi" w:eastAsiaTheme="minorEastAsia" w:hAnsiTheme="minorHAnsi" w:cstheme="minorBidi"/>
            <w:b w:val="0"/>
            <w:bCs w:val="0"/>
            <w:noProof/>
          </w:rPr>
          <w:tab/>
        </w:r>
        <w:r w:rsidRPr="00340E7A">
          <w:rPr>
            <w:rStyle w:val="Hyperlink"/>
            <w:rFonts w:cs="Tahoma"/>
            <w:noProof/>
            <w:shd w:val="clear" w:color="auto" w:fill="FFFFFF"/>
          </w:rPr>
          <w:t>Anexo I – Quadro de Cargas das Unidades consumidoras detalhados.</w:t>
        </w:r>
        <w:r>
          <w:rPr>
            <w:noProof/>
            <w:webHidden/>
          </w:rPr>
          <w:tab/>
        </w:r>
        <w:r>
          <w:rPr>
            <w:noProof/>
            <w:webHidden/>
          </w:rPr>
          <w:fldChar w:fldCharType="begin"/>
        </w:r>
        <w:r>
          <w:rPr>
            <w:noProof/>
            <w:webHidden/>
          </w:rPr>
          <w:instrText xml:space="preserve"> PAGEREF _Toc169259761 \h </w:instrText>
        </w:r>
        <w:r>
          <w:rPr>
            <w:noProof/>
            <w:webHidden/>
          </w:rPr>
        </w:r>
        <w:r>
          <w:rPr>
            <w:noProof/>
            <w:webHidden/>
          </w:rPr>
          <w:fldChar w:fldCharType="separate"/>
        </w:r>
        <w:r w:rsidR="00615C45">
          <w:rPr>
            <w:noProof/>
            <w:webHidden/>
          </w:rPr>
          <w:t>11</w:t>
        </w:r>
        <w:r>
          <w:rPr>
            <w:noProof/>
            <w:webHidden/>
          </w:rPr>
          <w:fldChar w:fldCharType="end"/>
        </w:r>
      </w:hyperlink>
    </w:p>
    <w:p w14:paraId="2815E576" w14:textId="1022F406" w:rsidR="004076F3" w:rsidRDefault="004076F3" w:rsidP="00F635CB">
      <w:pPr>
        <w:pStyle w:val="Sumrio2"/>
        <w:tabs>
          <w:tab w:val="left" w:pos="880"/>
          <w:tab w:val="right" w:leader="underscore" w:pos="9627"/>
        </w:tabs>
        <w:spacing w:before="0" w:after="0"/>
        <w:rPr>
          <w:rFonts w:asciiTheme="minorHAnsi" w:eastAsiaTheme="minorEastAsia" w:hAnsiTheme="minorHAnsi" w:cstheme="minorBidi"/>
          <w:b w:val="0"/>
          <w:bCs w:val="0"/>
          <w:noProof/>
        </w:rPr>
      </w:pPr>
      <w:hyperlink w:anchor="_Toc169259762" w:history="1">
        <w:r w:rsidRPr="00340E7A">
          <w:rPr>
            <w:rStyle w:val="Hyperlink"/>
            <w:rFonts w:cs="Tahoma"/>
            <w:noProof/>
          </w:rPr>
          <w:t>9.1</w:t>
        </w:r>
        <w:r>
          <w:rPr>
            <w:rFonts w:asciiTheme="minorHAnsi" w:eastAsiaTheme="minorEastAsia" w:hAnsiTheme="minorHAnsi" w:cstheme="minorBidi"/>
            <w:b w:val="0"/>
            <w:bCs w:val="0"/>
            <w:noProof/>
          </w:rPr>
          <w:tab/>
        </w:r>
        <w:r w:rsidRPr="00340E7A">
          <w:rPr>
            <w:rStyle w:val="Hyperlink"/>
            <w:rFonts w:cs="Tahoma"/>
            <w:noProof/>
            <w:shd w:val="clear" w:color="auto" w:fill="FFFFFF"/>
          </w:rPr>
          <w:t>Anexo I – Quadro de Cargas das Unidades consumidoras detalhados.</w:t>
        </w:r>
        <w:r>
          <w:rPr>
            <w:noProof/>
            <w:webHidden/>
          </w:rPr>
          <w:tab/>
        </w:r>
        <w:r>
          <w:rPr>
            <w:noProof/>
            <w:webHidden/>
          </w:rPr>
          <w:fldChar w:fldCharType="begin"/>
        </w:r>
        <w:r>
          <w:rPr>
            <w:noProof/>
            <w:webHidden/>
          </w:rPr>
          <w:instrText xml:space="preserve"> PAGEREF _Toc169259762 \h </w:instrText>
        </w:r>
        <w:r>
          <w:rPr>
            <w:noProof/>
            <w:webHidden/>
          </w:rPr>
        </w:r>
        <w:r>
          <w:rPr>
            <w:noProof/>
            <w:webHidden/>
          </w:rPr>
          <w:fldChar w:fldCharType="separate"/>
        </w:r>
        <w:r w:rsidR="00615C45">
          <w:rPr>
            <w:noProof/>
            <w:webHidden/>
          </w:rPr>
          <w:t>12</w:t>
        </w:r>
        <w:r>
          <w:rPr>
            <w:noProof/>
            <w:webHidden/>
          </w:rPr>
          <w:fldChar w:fldCharType="end"/>
        </w:r>
      </w:hyperlink>
    </w:p>
    <w:p w14:paraId="6B10AA0B" w14:textId="77AA5B7D" w:rsidR="004076F3" w:rsidRDefault="004076F3" w:rsidP="00F635CB">
      <w:pPr>
        <w:pStyle w:val="Sumrio1"/>
        <w:tabs>
          <w:tab w:val="left" w:pos="660"/>
        </w:tabs>
        <w:spacing w:before="0" w:after="0"/>
        <w:rPr>
          <w:rFonts w:asciiTheme="minorHAnsi" w:eastAsiaTheme="minorEastAsia" w:hAnsiTheme="minorHAnsi" w:cstheme="minorBidi"/>
          <w:b w:val="0"/>
          <w:bCs w:val="0"/>
          <w:iCs w:val="0"/>
          <w:sz w:val="22"/>
          <w:szCs w:val="22"/>
        </w:rPr>
      </w:pPr>
      <w:hyperlink w:anchor="_Toc169259763" w:history="1">
        <w:r w:rsidRPr="00340E7A">
          <w:rPr>
            <w:rStyle w:val="Hyperlink"/>
          </w:rPr>
          <w:t>10.</w:t>
        </w:r>
        <w:r>
          <w:rPr>
            <w:rFonts w:asciiTheme="minorHAnsi" w:eastAsiaTheme="minorEastAsia" w:hAnsiTheme="minorHAnsi" w:cstheme="minorBidi"/>
            <w:b w:val="0"/>
            <w:bCs w:val="0"/>
            <w:iCs w:val="0"/>
            <w:sz w:val="22"/>
            <w:szCs w:val="22"/>
          </w:rPr>
          <w:tab/>
        </w:r>
        <w:r w:rsidRPr="00340E7A">
          <w:rPr>
            <w:rStyle w:val="Hyperlink"/>
          </w:rPr>
          <w:t>Tipo de fornecimento da edificação:</w:t>
        </w:r>
        <w:r>
          <w:rPr>
            <w:webHidden/>
          </w:rPr>
          <w:tab/>
        </w:r>
        <w:r>
          <w:rPr>
            <w:webHidden/>
          </w:rPr>
          <w:fldChar w:fldCharType="begin"/>
        </w:r>
        <w:r>
          <w:rPr>
            <w:webHidden/>
          </w:rPr>
          <w:instrText xml:space="preserve"> PAGEREF _Toc169259763 \h </w:instrText>
        </w:r>
        <w:r>
          <w:rPr>
            <w:webHidden/>
          </w:rPr>
        </w:r>
        <w:r>
          <w:rPr>
            <w:webHidden/>
          </w:rPr>
          <w:fldChar w:fldCharType="separate"/>
        </w:r>
        <w:r w:rsidR="00615C45">
          <w:rPr>
            <w:webHidden/>
          </w:rPr>
          <w:t>13</w:t>
        </w:r>
        <w:r>
          <w:rPr>
            <w:webHidden/>
          </w:rPr>
          <w:fldChar w:fldCharType="end"/>
        </w:r>
      </w:hyperlink>
    </w:p>
    <w:p w14:paraId="79586174" w14:textId="470DC0DC" w:rsidR="004076F3" w:rsidRDefault="004076F3" w:rsidP="00F635CB">
      <w:pPr>
        <w:pStyle w:val="Sumrio1"/>
        <w:tabs>
          <w:tab w:val="left" w:pos="660"/>
        </w:tabs>
        <w:spacing w:before="0" w:after="0"/>
        <w:rPr>
          <w:rFonts w:asciiTheme="minorHAnsi" w:eastAsiaTheme="minorEastAsia" w:hAnsiTheme="minorHAnsi" w:cstheme="minorBidi"/>
          <w:b w:val="0"/>
          <w:bCs w:val="0"/>
          <w:iCs w:val="0"/>
          <w:sz w:val="22"/>
          <w:szCs w:val="22"/>
        </w:rPr>
      </w:pPr>
      <w:hyperlink w:anchor="_Toc169259764" w:history="1">
        <w:r w:rsidRPr="00340E7A">
          <w:rPr>
            <w:rStyle w:val="Hyperlink"/>
          </w:rPr>
          <w:t>11.</w:t>
        </w:r>
        <w:r>
          <w:rPr>
            <w:rFonts w:asciiTheme="minorHAnsi" w:eastAsiaTheme="minorEastAsia" w:hAnsiTheme="minorHAnsi" w:cstheme="minorBidi"/>
            <w:b w:val="0"/>
            <w:bCs w:val="0"/>
            <w:iCs w:val="0"/>
            <w:sz w:val="22"/>
            <w:szCs w:val="22"/>
          </w:rPr>
          <w:tab/>
        </w:r>
        <w:r w:rsidRPr="00340E7A">
          <w:rPr>
            <w:rStyle w:val="Hyperlink"/>
          </w:rPr>
          <w:t>Ramo de atividade:</w:t>
        </w:r>
        <w:r>
          <w:rPr>
            <w:webHidden/>
          </w:rPr>
          <w:tab/>
        </w:r>
        <w:r>
          <w:rPr>
            <w:webHidden/>
          </w:rPr>
          <w:fldChar w:fldCharType="begin"/>
        </w:r>
        <w:r>
          <w:rPr>
            <w:webHidden/>
          </w:rPr>
          <w:instrText xml:space="preserve"> PAGEREF _Toc169259764 \h </w:instrText>
        </w:r>
        <w:r>
          <w:rPr>
            <w:webHidden/>
          </w:rPr>
        </w:r>
        <w:r>
          <w:rPr>
            <w:webHidden/>
          </w:rPr>
          <w:fldChar w:fldCharType="separate"/>
        </w:r>
        <w:r w:rsidR="00615C45">
          <w:rPr>
            <w:webHidden/>
          </w:rPr>
          <w:t>14</w:t>
        </w:r>
        <w:r>
          <w:rPr>
            <w:webHidden/>
          </w:rPr>
          <w:fldChar w:fldCharType="end"/>
        </w:r>
      </w:hyperlink>
    </w:p>
    <w:p w14:paraId="4E9F89EA" w14:textId="76866CD9" w:rsidR="004076F3" w:rsidRDefault="004076F3" w:rsidP="00F635CB">
      <w:pPr>
        <w:pStyle w:val="Sumrio1"/>
        <w:tabs>
          <w:tab w:val="left" w:pos="660"/>
        </w:tabs>
        <w:spacing w:before="0" w:after="0"/>
        <w:rPr>
          <w:rFonts w:asciiTheme="minorHAnsi" w:eastAsiaTheme="minorEastAsia" w:hAnsiTheme="minorHAnsi" w:cstheme="minorBidi"/>
          <w:b w:val="0"/>
          <w:bCs w:val="0"/>
          <w:iCs w:val="0"/>
          <w:sz w:val="22"/>
          <w:szCs w:val="22"/>
        </w:rPr>
      </w:pPr>
      <w:hyperlink w:anchor="_Toc169259765" w:history="1">
        <w:r w:rsidRPr="00340E7A">
          <w:rPr>
            <w:rStyle w:val="Hyperlink"/>
          </w:rPr>
          <w:t>12.</w:t>
        </w:r>
        <w:r>
          <w:rPr>
            <w:rFonts w:asciiTheme="minorHAnsi" w:eastAsiaTheme="minorEastAsia" w:hAnsiTheme="minorHAnsi" w:cstheme="minorBidi"/>
            <w:b w:val="0"/>
            <w:bCs w:val="0"/>
            <w:iCs w:val="0"/>
            <w:sz w:val="22"/>
            <w:szCs w:val="22"/>
          </w:rPr>
          <w:tab/>
        </w:r>
        <w:r w:rsidRPr="00340E7A">
          <w:rPr>
            <w:rStyle w:val="Hyperlink"/>
          </w:rPr>
          <w:t>Data prevista para ligação definitiva:</w:t>
        </w:r>
        <w:r>
          <w:rPr>
            <w:webHidden/>
          </w:rPr>
          <w:tab/>
        </w:r>
        <w:r>
          <w:rPr>
            <w:webHidden/>
          </w:rPr>
          <w:fldChar w:fldCharType="begin"/>
        </w:r>
        <w:r>
          <w:rPr>
            <w:webHidden/>
          </w:rPr>
          <w:instrText xml:space="preserve"> PAGEREF _Toc169259765 \h </w:instrText>
        </w:r>
        <w:r>
          <w:rPr>
            <w:webHidden/>
          </w:rPr>
        </w:r>
        <w:r>
          <w:rPr>
            <w:webHidden/>
          </w:rPr>
          <w:fldChar w:fldCharType="separate"/>
        </w:r>
        <w:r w:rsidR="00615C45">
          <w:rPr>
            <w:webHidden/>
          </w:rPr>
          <w:t>14</w:t>
        </w:r>
        <w:r>
          <w:rPr>
            <w:webHidden/>
          </w:rPr>
          <w:fldChar w:fldCharType="end"/>
        </w:r>
      </w:hyperlink>
    </w:p>
    <w:p w14:paraId="597AA9B4" w14:textId="665DB510" w:rsidR="004076F3" w:rsidRDefault="004076F3" w:rsidP="00F635CB">
      <w:pPr>
        <w:pStyle w:val="Sumrio1"/>
        <w:tabs>
          <w:tab w:val="left" w:pos="660"/>
        </w:tabs>
        <w:spacing w:before="0" w:after="0"/>
        <w:rPr>
          <w:rFonts w:asciiTheme="minorHAnsi" w:eastAsiaTheme="minorEastAsia" w:hAnsiTheme="minorHAnsi" w:cstheme="minorBidi"/>
          <w:b w:val="0"/>
          <w:bCs w:val="0"/>
          <w:iCs w:val="0"/>
          <w:sz w:val="22"/>
          <w:szCs w:val="22"/>
        </w:rPr>
      </w:pPr>
      <w:hyperlink w:anchor="_Toc169259766" w:history="1">
        <w:r w:rsidRPr="00340E7A">
          <w:rPr>
            <w:rStyle w:val="Hyperlink"/>
          </w:rPr>
          <w:t>13.</w:t>
        </w:r>
        <w:r>
          <w:rPr>
            <w:rFonts w:asciiTheme="minorHAnsi" w:eastAsiaTheme="minorEastAsia" w:hAnsiTheme="minorHAnsi" w:cstheme="minorBidi"/>
            <w:b w:val="0"/>
            <w:bCs w:val="0"/>
            <w:iCs w:val="0"/>
            <w:sz w:val="22"/>
            <w:szCs w:val="22"/>
          </w:rPr>
          <w:tab/>
        </w:r>
        <w:r w:rsidRPr="00340E7A">
          <w:rPr>
            <w:rStyle w:val="Hyperlink"/>
          </w:rPr>
          <w:t>Especificações técnicas</w:t>
        </w:r>
        <w:r>
          <w:rPr>
            <w:webHidden/>
          </w:rPr>
          <w:tab/>
        </w:r>
        <w:r>
          <w:rPr>
            <w:webHidden/>
          </w:rPr>
          <w:fldChar w:fldCharType="begin"/>
        </w:r>
        <w:r>
          <w:rPr>
            <w:webHidden/>
          </w:rPr>
          <w:instrText xml:space="preserve"> PAGEREF _Toc169259766 \h </w:instrText>
        </w:r>
        <w:r>
          <w:rPr>
            <w:webHidden/>
          </w:rPr>
          <w:fldChar w:fldCharType="separate"/>
        </w:r>
        <w:r w:rsidR="00615C45">
          <w:rPr>
            <w:b w:val="0"/>
            <w:bCs w:val="0"/>
            <w:webHidden/>
          </w:rPr>
          <w:t>Erro! Indicador não definido.</w:t>
        </w:r>
        <w:r>
          <w:rPr>
            <w:webHidden/>
          </w:rPr>
          <w:fldChar w:fldCharType="end"/>
        </w:r>
      </w:hyperlink>
    </w:p>
    <w:p w14:paraId="74E86A9F" w14:textId="3E538723" w:rsidR="005D3398" w:rsidRDefault="005D3398" w:rsidP="00F635CB">
      <w:pPr>
        <w:spacing w:after="0"/>
        <w:jc w:val="both"/>
        <w:rPr>
          <w:rStyle w:val="Hyperlink"/>
          <w:rFonts w:ascii="Tahoma" w:hAnsi="Tahoma" w:cs="Tahoma"/>
          <w:noProof/>
          <w:sz w:val="20"/>
          <w:szCs w:val="20"/>
        </w:rPr>
      </w:pPr>
      <w:r w:rsidRPr="004076F3">
        <w:rPr>
          <w:rStyle w:val="Hyperlink"/>
          <w:rFonts w:ascii="Tahoma" w:hAnsi="Tahoma" w:cs="Tahoma"/>
          <w:noProof/>
          <w:sz w:val="20"/>
          <w:szCs w:val="20"/>
        </w:rPr>
        <w:fldChar w:fldCharType="end"/>
      </w:r>
    </w:p>
    <w:p w14:paraId="257411BA" w14:textId="70D8C60A" w:rsidR="003830D1" w:rsidRDefault="003830D1" w:rsidP="00F635CB">
      <w:pPr>
        <w:spacing w:after="0"/>
        <w:jc w:val="both"/>
        <w:rPr>
          <w:rStyle w:val="Hyperlink"/>
          <w:rFonts w:ascii="Tahoma" w:hAnsi="Tahoma" w:cs="Tahoma"/>
          <w:noProof/>
          <w:sz w:val="20"/>
          <w:szCs w:val="20"/>
        </w:rPr>
      </w:pPr>
    </w:p>
    <w:p w14:paraId="473253AF" w14:textId="70C149B2" w:rsidR="003830D1" w:rsidRDefault="003830D1" w:rsidP="00F635CB">
      <w:pPr>
        <w:spacing w:after="0"/>
        <w:jc w:val="both"/>
        <w:rPr>
          <w:rStyle w:val="Hyperlink"/>
          <w:rFonts w:ascii="Tahoma" w:hAnsi="Tahoma" w:cs="Tahoma"/>
          <w:noProof/>
          <w:sz w:val="20"/>
          <w:szCs w:val="20"/>
        </w:rPr>
      </w:pPr>
    </w:p>
    <w:p w14:paraId="42352BCC" w14:textId="0CDE0DF3" w:rsidR="003830D1" w:rsidRDefault="003830D1" w:rsidP="00F635CB">
      <w:pPr>
        <w:spacing w:after="0"/>
        <w:jc w:val="both"/>
        <w:rPr>
          <w:rStyle w:val="Hyperlink"/>
          <w:rFonts w:ascii="Tahoma" w:hAnsi="Tahoma" w:cs="Tahoma"/>
          <w:noProof/>
          <w:sz w:val="20"/>
          <w:szCs w:val="20"/>
        </w:rPr>
      </w:pPr>
    </w:p>
    <w:p w14:paraId="3DC9D8C7" w14:textId="038E184C" w:rsidR="003830D1" w:rsidRDefault="003830D1" w:rsidP="00F635CB">
      <w:pPr>
        <w:spacing w:after="0"/>
        <w:jc w:val="both"/>
        <w:rPr>
          <w:rStyle w:val="Hyperlink"/>
          <w:rFonts w:ascii="Tahoma" w:hAnsi="Tahoma" w:cs="Tahoma"/>
          <w:noProof/>
          <w:sz w:val="20"/>
          <w:szCs w:val="20"/>
        </w:rPr>
      </w:pPr>
    </w:p>
    <w:p w14:paraId="7D46D274" w14:textId="2104AAD9" w:rsidR="003830D1" w:rsidRDefault="003830D1" w:rsidP="00F635CB">
      <w:pPr>
        <w:spacing w:after="0"/>
        <w:jc w:val="both"/>
        <w:rPr>
          <w:rStyle w:val="Hyperlink"/>
          <w:rFonts w:ascii="Tahoma" w:hAnsi="Tahoma" w:cs="Tahoma"/>
          <w:noProof/>
          <w:sz w:val="20"/>
          <w:szCs w:val="20"/>
        </w:rPr>
      </w:pPr>
    </w:p>
    <w:p w14:paraId="4B1B004D" w14:textId="77777777" w:rsidR="003830D1" w:rsidRPr="004076F3" w:rsidRDefault="003830D1" w:rsidP="00F635CB">
      <w:pPr>
        <w:spacing w:after="0"/>
        <w:jc w:val="both"/>
        <w:rPr>
          <w:rStyle w:val="Hyperlink"/>
          <w:rFonts w:ascii="Tahoma" w:hAnsi="Tahoma" w:cs="Tahoma"/>
          <w:noProof/>
          <w:sz w:val="20"/>
          <w:szCs w:val="20"/>
        </w:rPr>
      </w:pPr>
    </w:p>
    <w:p w14:paraId="244850C9" w14:textId="054FEBF1" w:rsidR="005D3398" w:rsidRPr="004076F3" w:rsidRDefault="005D3398" w:rsidP="00DA3D0A">
      <w:pPr>
        <w:jc w:val="both"/>
        <w:rPr>
          <w:rStyle w:val="Hyperlink"/>
          <w:rFonts w:ascii="Tahoma" w:hAnsi="Tahoma" w:cs="Tahoma"/>
          <w:noProof/>
          <w:sz w:val="20"/>
          <w:szCs w:val="20"/>
        </w:rPr>
      </w:pPr>
    </w:p>
    <w:p w14:paraId="5B62908D" w14:textId="4CD6A413" w:rsidR="005D3398" w:rsidRDefault="005D3398" w:rsidP="00DA3D0A">
      <w:pPr>
        <w:jc w:val="both"/>
        <w:rPr>
          <w:rFonts w:ascii="Tahoma" w:hAnsi="Tahoma" w:cs="Tahoma"/>
          <w:sz w:val="20"/>
          <w:szCs w:val="20"/>
        </w:rPr>
      </w:pPr>
    </w:p>
    <w:p w14:paraId="61615DAB" w14:textId="6F53511E" w:rsidR="00F635CB" w:rsidRDefault="00F635CB" w:rsidP="00DA3D0A">
      <w:pPr>
        <w:jc w:val="both"/>
        <w:rPr>
          <w:rFonts w:ascii="Tahoma" w:hAnsi="Tahoma" w:cs="Tahoma"/>
          <w:sz w:val="20"/>
          <w:szCs w:val="20"/>
        </w:rPr>
      </w:pPr>
    </w:p>
    <w:p w14:paraId="6A5BF098" w14:textId="40045E2A" w:rsidR="00F635CB" w:rsidRDefault="00F635CB" w:rsidP="00DA3D0A">
      <w:pPr>
        <w:jc w:val="both"/>
        <w:rPr>
          <w:rFonts w:ascii="Tahoma" w:hAnsi="Tahoma" w:cs="Tahoma"/>
          <w:sz w:val="20"/>
          <w:szCs w:val="20"/>
        </w:rPr>
      </w:pPr>
    </w:p>
    <w:p w14:paraId="029D5045" w14:textId="3B17F015" w:rsidR="00F635CB" w:rsidRDefault="00F635CB" w:rsidP="00DA3D0A">
      <w:pPr>
        <w:jc w:val="both"/>
        <w:rPr>
          <w:rFonts w:ascii="Tahoma" w:hAnsi="Tahoma" w:cs="Tahoma"/>
          <w:sz w:val="20"/>
          <w:szCs w:val="20"/>
        </w:rPr>
      </w:pPr>
    </w:p>
    <w:p w14:paraId="206231DE" w14:textId="569FEF82" w:rsidR="00F635CB" w:rsidRDefault="00F635CB" w:rsidP="00DA3D0A">
      <w:pPr>
        <w:jc w:val="both"/>
        <w:rPr>
          <w:rFonts w:ascii="Tahoma" w:hAnsi="Tahoma" w:cs="Tahoma"/>
          <w:sz w:val="20"/>
          <w:szCs w:val="20"/>
        </w:rPr>
      </w:pPr>
    </w:p>
    <w:p w14:paraId="50B42358" w14:textId="2B3A8F29" w:rsidR="00F635CB" w:rsidRDefault="00F635CB" w:rsidP="00DA3D0A">
      <w:pPr>
        <w:jc w:val="both"/>
        <w:rPr>
          <w:rFonts w:ascii="Tahoma" w:hAnsi="Tahoma" w:cs="Tahoma"/>
          <w:sz w:val="20"/>
          <w:szCs w:val="20"/>
        </w:rPr>
      </w:pPr>
    </w:p>
    <w:p w14:paraId="0092DB56" w14:textId="59B93325" w:rsidR="00F635CB" w:rsidRDefault="00F635CB" w:rsidP="00DA3D0A">
      <w:pPr>
        <w:jc w:val="both"/>
        <w:rPr>
          <w:rFonts w:ascii="Tahoma" w:hAnsi="Tahoma" w:cs="Tahoma"/>
          <w:sz w:val="20"/>
          <w:szCs w:val="20"/>
        </w:rPr>
      </w:pPr>
    </w:p>
    <w:p w14:paraId="30EBFE01" w14:textId="25F1AF2E" w:rsidR="00F635CB" w:rsidRDefault="00F635CB" w:rsidP="00DA3D0A">
      <w:pPr>
        <w:jc w:val="both"/>
        <w:rPr>
          <w:rFonts w:ascii="Tahoma" w:hAnsi="Tahoma" w:cs="Tahoma"/>
          <w:sz w:val="20"/>
          <w:szCs w:val="20"/>
        </w:rPr>
      </w:pPr>
    </w:p>
    <w:p w14:paraId="43DA3B5F" w14:textId="7EBD5B37" w:rsidR="00F635CB" w:rsidRDefault="00F635CB" w:rsidP="00DA3D0A">
      <w:pPr>
        <w:jc w:val="both"/>
        <w:rPr>
          <w:rFonts w:ascii="Tahoma" w:hAnsi="Tahoma" w:cs="Tahoma"/>
          <w:sz w:val="20"/>
          <w:szCs w:val="20"/>
        </w:rPr>
      </w:pPr>
    </w:p>
    <w:p w14:paraId="41613DE6" w14:textId="4093F60B" w:rsidR="00F635CB" w:rsidRDefault="00F635CB" w:rsidP="00DA3D0A">
      <w:pPr>
        <w:jc w:val="both"/>
        <w:rPr>
          <w:rFonts w:ascii="Tahoma" w:hAnsi="Tahoma" w:cs="Tahoma"/>
          <w:sz w:val="20"/>
          <w:szCs w:val="20"/>
        </w:rPr>
      </w:pPr>
    </w:p>
    <w:p w14:paraId="0752EC00" w14:textId="06D3F71B" w:rsidR="00F635CB" w:rsidRDefault="00F635CB" w:rsidP="00DA3D0A">
      <w:pPr>
        <w:jc w:val="both"/>
        <w:rPr>
          <w:rFonts w:ascii="Tahoma" w:hAnsi="Tahoma" w:cs="Tahoma"/>
          <w:sz w:val="20"/>
          <w:szCs w:val="20"/>
        </w:rPr>
      </w:pPr>
    </w:p>
    <w:p w14:paraId="3468B6C8" w14:textId="50D780B8" w:rsidR="00F635CB" w:rsidRDefault="003830D1" w:rsidP="003830D1">
      <w:pPr>
        <w:pStyle w:val="Ttulo1"/>
        <w:numPr>
          <w:ilvl w:val="0"/>
          <w:numId w:val="0"/>
        </w:numPr>
        <w:ind w:left="720" w:hanging="360"/>
      </w:pPr>
      <w:r>
        <w:lastRenderedPageBreak/>
        <w:t>I – PLANILHAS ORÇAMENTÁRIAS</w:t>
      </w:r>
    </w:p>
    <w:p w14:paraId="7671F585" w14:textId="74B98AF1" w:rsidR="003830D1" w:rsidRDefault="003830D1" w:rsidP="003830D1"/>
    <w:p w14:paraId="0D14381D" w14:textId="77777777" w:rsidR="003830D1" w:rsidRDefault="003830D1">
      <w:r>
        <w:br w:type="page"/>
      </w:r>
    </w:p>
    <w:p w14:paraId="470A6460" w14:textId="046EB2DE" w:rsidR="003830D1" w:rsidRDefault="003830D1" w:rsidP="003830D1">
      <w:pPr>
        <w:pStyle w:val="Ttulo1"/>
        <w:numPr>
          <w:ilvl w:val="0"/>
          <w:numId w:val="0"/>
        </w:numPr>
      </w:pPr>
      <w:r>
        <w:lastRenderedPageBreak/>
        <w:t>I</w:t>
      </w:r>
      <w:r>
        <w:t xml:space="preserve">I – </w:t>
      </w:r>
      <w:r>
        <w:t>MEMORIAL DESCRITIVO</w:t>
      </w:r>
    </w:p>
    <w:p w14:paraId="7E472F22" w14:textId="77777777" w:rsidR="003830D1" w:rsidRDefault="003830D1">
      <w:r>
        <w:br w:type="page"/>
      </w:r>
    </w:p>
    <w:p w14:paraId="435982E8" w14:textId="77777777" w:rsidR="003830D1" w:rsidRPr="003830D1" w:rsidRDefault="003830D1" w:rsidP="003830D1"/>
    <w:p w14:paraId="5D217165" w14:textId="68969BEB" w:rsidR="00B5626A" w:rsidRPr="004076F3" w:rsidRDefault="00412682" w:rsidP="00DA3D0A">
      <w:pPr>
        <w:pStyle w:val="Ttulo1"/>
        <w:jc w:val="both"/>
        <w:rPr>
          <w:rFonts w:cs="Tahoma"/>
          <w:sz w:val="20"/>
          <w:szCs w:val="20"/>
        </w:rPr>
      </w:pPr>
      <w:bookmarkStart w:id="0" w:name="_Toc169259736"/>
      <w:r w:rsidRPr="004076F3">
        <w:rPr>
          <w:rFonts w:cs="Tahoma"/>
          <w:sz w:val="20"/>
          <w:szCs w:val="20"/>
        </w:rPr>
        <w:t>Dados da instalação:</w:t>
      </w:r>
      <w:bookmarkEnd w:id="0"/>
      <w:r w:rsidRPr="004076F3">
        <w:rPr>
          <w:rFonts w:cs="Tahoma"/>
          <w:sz w:val="20"/>
          <w:szCs w:val="20"/>
        </w:rPr>
        <w:t xml:space="preserve"> </w:t>
      </w:r>
    </w:p>
    <w:p w14:paraId="4164A1C6" w14:textId="77777777" w:rsidR="00ED7441" w:rsidRPr="004076F3" w:rsidRDefault="00ED7441" w:rsidP="00DA3D0A">
      <w:pPr>
        <w:spacing w:line="360" w:lineRule="auto"/>
        <w:ind w:left="-15"/>
        <w:jc w:val="both"/>
        <w:rPr>
          <w:rFonts w:ascii="Tahoma" w:hAnsi="Tahoma" w:cs="Tahoma"/>
          <w:sz w:val="20"/>
          <w:szCs w:val="20"/>
        </w:rPr>
      </w:pPr>
    </w:p>
    <w:p w14:paraId="6AC42394" w14:textId="4E8212EB" w:rsidR="00872D63" w:rsidRPr="004076F3" w:rsidRDefault="00B5626A" w:rsidP="00DA3D0A">
      <w:pPr>
        <w:spacing w:after="78" w:line="360" w:lineRule="auto"/>
        <w:ind w:left="-15" w:right="62"/>
        <w:jc w:val="both"/>
        <w:rPr>
          <w:rFonts w:ascii="Tahoma" w:eastAsia="Arial" w:hAnsi="Tahoma" w:cs="Tahoma"/>
          <w:sz w:val="20"/>
          <w:szCs w:val="20"/>
        </w:rPr>
      </w:pPr>
      <w:r w:rsidRPr="004076F3">
        <w:rPr>
          <w:rFonts w:ascii="Tahoma" w:eastAsia="Arial" w:hAnsi="Tahoma" w:cs="Tahoma"/>
          <w:sz w:val="20"/>
          <w:szCs w:val="20"/>
        </w:rPr>
        <w:t>O presente memorial técnico descritivo trata das instalações elétricas da subestação transformadora</w:t>
      </w:r>
      <w:r w:rsidR="004E6740" w:rsidRPr="004076F3">
        <w:rPr>
          <w:rFonts w:ascii="Tahoma" w:eastAsia="Arial" w:hAnsi="Tahoma" w:cs="Tahoma"/>
          <w:sz w:val="20"/>
          <w:szCs w:val="20"/>
        </w:rPr>
        <w:t xml:space="preserve"> abrigada de </w:t>
      </w:r>
      <w:r w:rsidR="00A51CA0" w:rsidRPr="004076F3">
        <w:rPr>
          <w:rFonts w:ascii="Tahoma" w:eastAsia="Arial" w:hAnsi="Tahoma" w:cs="Tahoma"/>
          <w:sz w:val="20"/>
          <w:szCs w:val="20"/>
        </w:rPr>
        <w:t>75k</w:t>
      </w:r>
      <w:r w:rsidR="004E6740" w:rsidRPr="004076F3">
        <w:rPr>
          <w:rFonts w:ascii="Tahoma" w:eastAsia="Arial" w:hAnsi="Tahoma" w:cs="Tahoma"/>
          <w:sz w:val="20"/>
          <w:szCs w:val="20"/>
        </w:rPr>
        <w:t>va</w:t>
      </w:r>
      <w:r w:rsidRPr="004076F3">
        <w:rPr>
          <w:rFonts w:ascii="Tahoma" w:eastAsia="Arial" w:hAnsi="Tahoma" w:cs="Tahoma"/>
          <w:sz w:val="20"/>
          <w:szCs w:val="20"/>
        </w:rPr>
        <w:t xml:space="preserve"> para um </w:t>
      </w:r>
      <w:r w:rsidR="00872D63" w:rsidRPr="004076F3">
        <w:rPr>
          <w:rFonts w:ascii="Tahoma" w:eastAsia="Arial" w:hAnsi="Tahoma" w:cs="Tahoma"/>
          <w:sz w:val="20"/>
          <w:szCs w:val="20"/>
        </w:rPr>
        <w:t xml:space="preserve">edifício </w:t>
      </w:r>
      <w:r w:rsidR="00A51CA0" w:rsidRPr="004076F3">
        <w:rPr>
          <w:rFonts w:ascii="Tahoma" w:eastAsia="Arial" w:hAnsi="Tahoma" w:cs="Tahoma"/>
          <w:sz w:val="20"/>
          <w:szCs w:val="20"/>
        </w:rPr>
        <w:t>institucional</w:t>
      </w:r>
      <w:r w:rsidR="00872D63" w:rsidRPr="004076F3">
        <w:rPr>
          <w:rFonts w:ascii="Tahoma" w:eastAsia="Arial" w:hAnsi="Tahoma" w:cs="Tahoma"/>
          <w:sz w:val="20"/>
          <w:szCs w:val="20"/>
        </w:rPr>
        <w:t xml:space="preserve"> a ser implantada </w:t>
      </w:r>
      <w:r w:rsidR="00A51CA0" w:rsidRPr="004076F3">
        <w:rPr>
          <w:rFonts w:ascii="Tahoma" w:eastAsia="Arial" w:hAnsi="Tahoma" w:cs="Tahoma"/>
          <w:sz w:val="20"/>
          <w:szCs w:val="20"/>
        </w:rPr>
        <w:t xml:space="preserve">no município de </w:t>
      </w:r>
      <w:r w:rsidR="004E6740" w:rsidRPr="004076F3">
        <w:rPr>
          <w:rFonts w:ascii="Tahoma" w:eastAsia="Arial" w:hAnsi="Tahoma" w:cs="Tahoma"/>
          <w:sz w:val="20"/>
          <w:szCs w:val="20"/>
        </w:rPr>
        <w:t>Viana - MA.</w:t>
      </w:r>
    </w:p>
    <w:p w14:paraId="40DB8615" w14:textId="77777777" w:rsidR="001D7CA7" w:rsidRPr="004076F3" w:rsidRDefault="001D7CA7" w:rsidP="00DA3D0A">
      <w:pPr>
        <w:spacing w:after="78" w:line="360" w:lineRule="auto"/>
        <w:ind w:left="-15" w:right="62"/>
        <w:jc w:val="both"/>
        <w:rPr>
          <w:rFonts w:ascii="Tahoma" w:hAnsi="Tahoma" w:cs="Tahoma"/>
          <w:sz w:val="20"/>
          <w:szCs w:val="20"/>
        </w:rPr>
      </w:pPr>
    </w:p>
    <w:p w14:paraId="3E9587B6" w14:textId="77777777" w:rsidR="00B5626A" w:rsidRPr="004076F3" w:rsidRDefault="00B5626A" w:rsidP="00DA3D0A">
      <w:pPr>
        <w:spacing w:after="120" w:line="360" w:lineRule="auto"/>
        <w:ind w:left="-15"/>
        <w:jc w:val="both"/>
        <w:rPr>
          <w:rFonts w:ascii="Tahoma" w:hAnsi="Tahoma" w:cs="Tahoma"/>
          <w:sz w:val="20"/>
          <w:szCs w:val="20"/>
        </w:rPr>
      </w:pPr>
      <w:r w:rsidRPr="004076F3">
        <w:rPr>
          <w:rFonts w:ascii="Tahoma" w:eastAsia="Arial" w:hAnsi="Tahoma" w:cs="Tahoma"/>
          <w:sz w:val="20"/>
          <w:szCs w:val="20"/>
        </w:rPr>
        <w:t xml:space="preserve">Foram seguidas as normas brasileiras (ABNT – NBR’S 5356 e 5410) e a normas técnicas de fornecimento de energia elétrica a edificações de uso coletivo da CONCESSIONÁRIA. </w:t>
      </w:r>
    </w:p>
    <w:p w14:paraId="098423C4" w14:textId="41DE77CB" w:rsidR="00B5626A" w:rsidRPr="004076F3" w:rsidRDefault="00412682" w:rsidP="00DA3D0A">
      <w:pPr>
        <w:pStyle w:val="Ttulo1"/>
        <w:jc w:val="both"/>
        <w:rPr>
          <w:rFonts w:cs="Tahoma"/>
          <w:sz w:val="20"/>
          <w:szCs w:val="20"/>
        </w:rPr>
      </w:pPr>
      <w:bookmarkStart w:id="1" w:name="_Toc169259737"/>
      <w:r w:rsidRPr="004076F3">
        <w:rPr>
          <w:rFonts w:cs="Tahoma"/>
          <w:sz w:val="20"/>
          <w:szCs w:val="20"/>
        </w:rPr>
        <w:t>Características da entrada de serviço:</w:t>
      </w:r>
      <w:bookmarkEnd w:id="1"/>
      <w:r w:rsidRPr="004076F3">
        <w:rPr>
          <w:rFonts w:cs="Tahoma"/>
          <w:sz w:val="20"/>
          <w:szCs w:val="20"/>
        </w:rPr>
        <w:t xml:space="preserve"> </w:t>
      </w:r>
    </w:p>
    <w:p w14:paraId="57562480" w14:textId="77777777" w:rsidR="00ED7441" w:rsidRPr="004076F3" w:rsidRDefault="00ED7441" w:rsidP="00DA3D0A">
      <w:pPr>
        <w:spacing w:line="360" w:lineRule="auto"/>
        <w:ind w:left="-15"/>
        <w:jc w:val="both"/>
        <w:rPr>
          <w:rFonts w:ascii="Tahoma" w:hAnsi="Tahoma" w:cs="Tahoma"/>
          <w:sz w:val="20"/>
          <w:szCs w:val="20"/>
        </w:rPr>
      </w:pPr>
    </w:p>
    <w:p w14:paraId="5DB472BB" w14:textId="192397BE" w:rsidR="00B5626A" w:rsidRPr="004076F3" w:rsidRDefault="00B5626A" w:rsidP="00DA3D0A">
      <w:pPr>
        <w:spacing w:after="1" w:line="360" w:lineRule="auto"/>
        <w:ind w:left="-15" w:right="56"/>
        <w:jc w:val="both"/>
        <w:rPr>
          <w:rFonts w:ascii="Tahoma" w:hAnsi="Tahoma" w:cs="Tahoma"/>
          <w:sz w:val="20"/>
          <w:szCs w:val="20"/>
        </w:rPr>
      </w:pPr>
      <w:r w:rsidRPr="004076F3">
        <w:rPr>
          <w:rFonts w:ascii="Tahoma" w:eastAsia="Arial" w:hAnsi="Tahoma" w:cs="Tahoma"/>
          <w:sz w:val="20"/>
          <w:szCs w:val="20"/>
        </w:rPr>
        <w:t xml:space="preserve">O ramal de conexão será aéreo em cabo de alumínio de </w:t>
      </w:r>
      <w:r w:rsidR="00D76B40" w:rsidRPr="004076F3">
        <w:rPr>
          <w:rFonts w:ascii="Tahoma" w:eastAsia="Arial" w:hAnsi="Tahoma" w:cs="Tahoma"/>
          <w:sz w:val="20"/>
          <w:szCs w:val="20"/>
        </w:rPr>
        <w:t>3</w:t>
      </w:r>
      <w:r w:rsidRPr="004076F3">
        <w:rPr>
          <w:rFonts w:ascii="Tahoma" w:eastAsia="Arial" w:hAnsi="Tahoma" w:cs="Tahoma"/>
          <w:sz w:val="20"/>
          <w:szCs w:val="20"/>
        </w:rPr>
        <w:t>x #</w:t>
      </w:r>
      <w:r w:rsidR="00D76B40" w:rsidRPr="004076F3">
        <w:rPr>
          <w:rFonts w:ascii="Tahoma" w:eastAsia="Arial" w:hAnsi="Tahoma" w:cs="Tahoma"/>
          <w:sz w:val="20"/>
          <w:szCs w:val="20"/>
        </w:rPr>
        <w:t>1/0</w:t>
      </w:r>
      <w:r w:rsidRPr="004076F3">
        <w:rPr>
          <w:rFonts w:ascii="Tahoma" w:eastAsia="Arial" w:hAnsi="Tahoma" w:cs="Tahoma"/>
          <w:sz w:val="20"/>
          <w:szCs w:val="20"/>
        </w:rPr>
        <w:t xml:space="preserve">AWG-CA até os isoladores da cruzeta de concreto </w:t>
      </w:r>
      <w:r w:rsidR="00AB057F" w:rsidRPr="004076F3">
        <w:rPr>
          <w:rFonts w:ascii="Tahoma" w:eastAsia="Arial" w:hAnsi="Tahoma" w:cs="Tahoma"/>
          <w:sz w:val="20"/>
          <w:szCs w:val="20"/>
        </w:rPr>
        <w:t xml:space="preserve">tipo T normal 1900 mm. </w:t>
      </w:r>
      <w:r w:rsidRPr="004076F3">
        <w:rPr>
          <w:rFonts w:ascii="Tahoma" w:eastAsia="Arial" w:hAnsi="Tahoma" w:cs="Tahoma"/>
          <w:sz w:val="20"/>
          <w:szCs w:val="20"/>
        </w:rPr>
        <w:t xml:space="preserve">Aos condutores do ramal de entrada, serão conectados para-raios (um para cada fase) e chaves fusíveis (uma para cada fase) através de fio de cobre nu </w:t>
      </w:r>
      <w:r w:rsidR="005B6443" w:rsidRPr="004076F3">
        <w:rPr>
          <w:rFonts w:ascii="Tahoma" w:eastAsia="Arial" w:hAnsi="Tahoma" w:cs="Tahoma"/>
          <w:sz w:val="20"/>
          <w:szCs w:val="20"/>
        </w:rPr>
        <w:t xml:space="preserve">de </w:t>
      </w:r>
      <w:r w:rsidR="0034607A" w:rsidRPr="004076F3">
        <w:rPr>
          <w:rFonts w:ascii="Tahoma" w:eastAsia="Arial" w:hAnsi="Tahoma" w:cs="Tahoma"/>
          <w:sz w:val="20"/>
          <w:szCs w:val="20"/>
        </w:rPr>
        <w:t>7</w:t>
      </w:r>
      <w:r w:rsidR="005B6443" w:rsidRPr="004076F3">
        <w:rPr>
          <w:rFonts w:ascii="Tahoma" w:eastAsia="Arial" w:hAnsi="Tahoma" w:cs="Tahoma"/>
          <w:sz w:val="20"/>
          <w:szCs w:val="20"/>
        </w:rPr>
        <w:t>0</w:t>
      </w:r>
      <w:r w:rsidR="00D2274E" w:rsidRPr="004076F3">
        <w:rPr>
          <w:rFonts w:ascii="Tahoma" w:eastAsia="Arial" w:hAnsi="Tahoma" w:cs="Tahoma"/>
          <w:sz w:val="20"/>
          <w:szCs w:val="20"/>
        </w:rPr>
        <w:t xml:space="preserve"> </w:t>
      </w:r>
      <w:r w:rsidRPr="004076F3">
        <w:rPr>
          <w:rFonts w:ascii="Tahoma" w:eastAsia="Arial" w:hAnsi="Tahoma" w:cs="Tahoma"/>
          <w:sz w:val="20"/>
          <w:szCs w:val="20"/>
        </w:rPr>
        <w:t>mm² e destas até o transformador também em fio de cobre de nu de</w:t>
      </w:r>
      <w:r w:rsidR="00D2274E" w:rsidRPr="004076F3">
        <w:rPr>
          <w:rFonts w:ascii="Tahoma" w:eastAsia="Arial" w:hAnsi="Tahoma" w:cs="Tahoma"/>
          <w:sz w:val="20"/>
          <w:szCs w:val="20"/>
        </w:rPr>
        <w:t xml:space="preserve"> </w:t>
      </w:r>
      <w:r w:rsidR="0034607A" w:rsidRPr="004076F3">
        <w:rPr>
          <w:rFonts w:ascii="Tahoma" w:eastAsia="Arial" w:hAnsi="Tahoma" w:cs="Tahoma"/>
          <w:sz w:val="20"/>
          <w:szCs w:val="20"/>
        </w:rPr>
        <w:t>7</w:t>
      </w:r>
      <w:r w:rsidR="00D2274E" w:rsidRPr="004076F3">
        <w:rPr>
          <w:rFonts w:ascii="Tahoma" w:eastAsia="Arial" w:hAnsi="Tahoma" w:cs="Tahoma"/>
          <w:sz w:val="20"/>
          <w:szCs w:val="20"/>
        </w:rPr>
        <w:t xml:space="preserve">0 </w:t>
      </w:r>
      <w:r w:rsidRPr="004076F3">
        <w:rPr>
          <w:rFonts w:ascii="Tahoma" w:eastAsia="Arial" w:hAnsi="Tahoma" w:cs="Tahoma"/>
          <w:sz w:val="20"/>
          <w:szCs w:val="20"/>
        </w:rPr>
        <w:t xml:space="preserve">mm², instalados </w:t>
      </w:r>
      <w:r w:rsidR="005B6443" w:rsidRPr="004076F3">
        <w:rPr>
          <w:rFonts w:ascii="Tahoma" w:eastAsia="Arial" w:hAnsi="Tahoma" w:cs="Tahoma"/>
          <w:sz w:val="20"/>
          <w:szCs w:val="20"/>
        </w:rPr>
        <w:t>na cobertura da</w:t>
      </w:r>
      <w:r w:rsidRPr="004076F3">
        <w:rPr>
          <w:rFonts w:ascii="Tahoma" w:eastAsia="Arial" w:hAnsi="Tahoma" w:cs="Tahoma"/>
          <w:sz w:val="20"/>
          <w:szCs w:val="20"/>
        </w:rPr>
        <w:t xml:space="preserve"> subestação. </w:t>
      </w:r>
    </w:p>
    <w:p w14:paraId="72ACA6A8" w14:textId="0902D210" w:rsidR="00D77CCE" w:rsidRPr="004076F3" w:rsidRDefault="00B5626A" w:rsidP="00DA3D0A">
      <w:pPr>
        <w:spacing w:after="118" w:line="360" w:lineRule="auto"/>
        <w:ind w:left="-15"/>
        <w:jc w:val="both"/>
        <w:rPr>
          <w:rFonts w:ascii="Tahoma" w:hAnsi="Tahoma" w:cs="Tahoma"/>
          <w:sz w:val="20"/>
          <w:szCs w:val="20"/>
        </w:rPr>
      </w:pPr>
      <w:r w:rsidRPr="004076F3">
        <w:rPr>
          <w:rFonts w:ascii="Tahoma" w:eastAsia="Arial" w:hAnsi="Tahoma" w:cs="Tahoma"/>
          <w:sz w:val="20"/>
          <w:szCs w:val="20"/>
        </w:rPr>
        <w:t>Será instalado um</w:t>
      </w:r>
      <w:r w:rsidR="00BA7F18" w:rsidRPr="004076F3">
        <w:rPr>
          <w:rFonts w:ascii="Tahoma" w:eastAsia="Arial" w:hAnsi="Tahoma" w:cs="Tahoma"/>
          <w:sz w:val="20"/>
          <w:szCs w:val="20"/>
        </w:rPr>
        <w:t>a</w:t>
      </w:r>
      <w:r w:rsidRPr="004076F3">
        <w:rPr>
          <w:rFonts w:ascii="Tahoma" w:eastAsia="Arial" w:hAnsi="Tahoma" w:cs="Tahoma"/>
          <w:sz w:val="20"/>
          <w:szCs w:val="20"/>
        </w:rPr>
        <w:t xml:space="preserve"> </w:t>
      </w:r>
      <w:r w:rsidR="009B4350" w:rsidRPr="004076F3">
        <w:rPr>
          <w:rFonts w:ascii="Tahoma" w:eastAsia="Arial" w:hAnsi="Tahoma" w:cs="Tahoma"/>
          <w:sz w:val="20"/>
          <w:szCs w:val="20"/>
        </w:rPr>
        <w:t xml:space="preserve">SUBESTAÇÃO </w:t>
      </w:r>
      <w:r w:rsidR="00BA7F18" w:rsidRPr="004076F3">
        <w:rPr>
          <w:rFonts w:ascii="Tahoma" w:eastAsia="Arial" w:hAnsi="Tahoma" w:cs="Tahoma"/>
          <w:sz w:val="20"/>
          <w:szCs w:val="20"/>
        </w:rPr>
        <w:t xml:space="preserve">Abrigada, em cubículo de alvenaria com cobertura em laje de concreto armado, dimensões </w:t>
      </w:r>
      <w:r w:rsidR="00D77CCE" w:rsidRPr="004076F3">
        <w:rPr>
          <w:rFonts w:ascii="Tahoma" w:eastAsia="Arial" w:hAnsi="Tahoma" w:cs="Tahoma"/>
          <w:sz w:val="20"/>
          <w:szCs w:val="20"/>
        </w:rPr>
        <w:t xml:space="preserve">e características construtivas de acordo com a </w:t>
      </w:r>
      <w:r w:rsidR="005B6443" w:rsidRPr="004076F3">
        <w:rPr>
          <w:rFonts w:ascii="Tahoma" w:eastAsia="Arial" w:hAnsi="Tahoma" w:cs="Tahoma"/>
          <w:sz w:val="20"/>
          <w:szCs w:val="20"/>
        </w:rPr>
        <w:t>NT. 00004.EQTL</w:t>
      </w:r>
      <w:r w:rsidR="00D77CCE" w:rsidRPr="004076F3">
        <w:rPr>
          <w:rFonts w:ascii="Tahoma" w:eastAsia="Arial" w:hAnsi="Tahoma" w:cs="Tahoma"/>
          <w:sz w:val="20"/>
          <w:szCs w:val="20"/>
        </w:rPr>
        <w:t>,RV-06 ,</w:t>
      </w:r>
      <w:r w:rsidR="00D77CCE" w:rsidRPr="004076F3">
        <w:rPr>
          <w:rFonts w:ascii="Tahoma" w:hAnsi="Tahoma" w:cs="Tahoma"/>
          <w:sz w:val="20"/>
          <w:szCs w:val="20"/>
        </w:rPr>
        <w:t xml:space="preserve"> </w:t>
      </w:r>
      <w:r w:rsidR="00D77CCE" w:rsidRPr="004076F3">
        <w:rPr>
          <w:rFonts w:ascii="Tahoma" w:eastAsia="Arial" w:hAnsi="Tahoma" w:cs="Tahoma"/>
          <w:sz w:val="20"/>
          <w:szCs w:val="20"/>
        </w:rPr>
        <w:t>DESENHO 1 – Cabine de Proteção/ Transformação – Entrada Aérea</w:t>
      </w:r>
      <w:r w:rsidR="005D3398" w:rsidRPr="004076F3">
        <w:rPr>
          <w:rFonts w:ascii="Tahoma" w:eastAsia="Arial" w:hAnsi="Tahoma" w:cs="Tahoma"/>
          <w:sz w:val="20"/>
          <w:szCs w:val="20"/>
        </w:rPr>
        <w:t>.</w:t>
      </w:r>
    </w:p>
    <w:p w14:paraId="6753304B" w14:textId="6968CA66" w:rsidR="00B5626A" w:rsidRPr="004076F3" w:rsidRDefault="00412682" w:rsidP="00DA3D0A">
      <w:pPr>
        <w:pStyle w:val="Ttulo1"/>
        <w:jc w:val="both"/>
        <w:rPr>
          <w:rFonts w:cs="Tahoma"/>
          <w:sz w:val="20"/>
          <w:szCs w:val="20"/>
        </w:rPr>
      </w:pPr>
      <w:bookmarkStart w:id="2" w:name="_Toc169259738"/>
      <w:r w:rsidRPr="004076F3">
        <w:rPr>
          <w:rFonts w:cs="Tahoma"/>
          <w:sz w:val="20"/>
          <w:szCs w:val="20"/>
          <w:u w:color="000000"/>
        </w:rPr>
        <w:t>Características elétricas:</w:t>
      </w:r>
      <w:bookmarkEnd w:id="2"/>
      <w:r w:rsidRPr="004076F3">
        <w:rPr>
          <w:rFonts w:cs="Tahoma"/>
          <w:sz w:val="20"/>
          <w:szCs w:val="20"/>
        </w:rPr>
        <w:t xml:space="preserve"> </w:t>
      </w:r>
    </w:p>
    <w:p w14:paraId="31BD1C72" w14:textId="77777777" w:rsidR="004E2743" w:rsidRPr="004076F3" w:rsidRDefault="004E2743" w:rsidP="00DA3D0A">
      <w:pPr>
        <w:spacing w:line="360" w:lineRule="auto"/>
        <w:ind w:left="-15"/>
        <w:jc w:val="both"/>
        <w:rPr>
          <w:rFonts w:ascii="Tahoma" w:hAnsi="Tahoma" w:cs="Tahoma"/>
          <w:sz w:val="20"/>
          <w:szCs w:val="20"/>
        </w:rPr>
      </w:pPr>
    </w:p>
    <w:p w14:paraId="7D708EE0" w14:textId="3E223AEB" w:rsidR="00B5626A" w:rsidRPr="004076F3" w:rsidRDefault="00B5626A" w:rsidP="00DA3D0A">
      <w:pPr>
        <w:pStyle w:val="PargrafodaLista"/>
        <w:numPr>
          <w:ilvl w:val="0"/>
          <w:numId w:val="14"/>
        </w:numPr>
        <w:spacing w:after="98" w:line="360" w:lineRule="auto"/>
        <w:jc w:val="both"/>
        <w:rPr>
          <w:rFonts w:ascii="Tahoma" w:hAnsi="Tahoma" w:cs="Tahoma"/>
          <w:sz w:val="20"/>
          <w:szCs w:val="20"/>
        </w:rPr>
      </w:pPr>
      <w:r w:rsidRPr="004076F3">
        <w:rPr>
          <w:rFonts w:ascii="Tahoma" w:eastAsia="Arial" w:hAnsi="Tahoma" w:cs="Tahoma"/>
          <w:sz w:val="20"/>
          <w:szCs w:val="20"/>
        </w:rPr>
        <w:t xml:space="preserve">Transformador de </w:t>
      </w:r>
      <w:r w:rsidR="00A51CA0" w:rsidRPr="004076F3">
        <w:rPr>
          <w:rFonts w:ascii="Tahoma" w:eastAsia="Arial" w:hAnsi="Tahoma" w:cs="Tahoma"/>
          <w:sz w:val="20"/>
          <w:szCs w:val="20"/>
        </w:rPr>
        <w:t>75 kVA</w:t>
      </w:r>
      <w:r w:rsidRPr="004076F3">
        <w:rPr>
          <w:rFonts w:ascii="Tahoma" w:eastAsia="Arial" w:hAnsi="Tahoma" w:cs="Tahoma"/>
          <w:sz w:val="20"/>
          <w:szCs w:val="20"/>
        </w:rPr>
        <w:t xml:space="preserve">; </w:t>
      </w:r>
    </w:p>
    <w:p w14:paraId="62261B36" w14:textId="0252FDEF" w:rsidR="00B5626A" w:rsidRPr="004076F3" w:rsidRDefault="00B5626A" w:rsidP="00DA3D0A">
      <w:pPr>
        <w:pStyle w:val="PargrafodaLista"/>
        <w:numPr>
          <w:ilvl w:val="0"/>
          <w:numId w:val="14"/>
        </w:numPr>
        <w:spacing w:after="98" w:line="360" w:lineRule="auto"/>
        <w:jc w:val="both"/>
        <w:rPr>
          <w:rFonts w:ascii="Tahoma" w:hAnsi="Tahoma" w:cs="Tahoma"/>
          <w:sz w:val="20"/>
          <w:szCs w:val="20"/>
        </w:rPr>
      </w:pPr>
      <w:r w:rsidRPr="004076F3">
        <w:rPr>
          <w:rFonts w:ascii="Tahoma" w:eastAsia="Arial" w:hAnsi="Tahoma" w:cs="Tahoma"/>
          <w:sz w:val="20"/>
          <w:szCs w:val="20"/>
        </w:rPr>
        <w:t xml:space="preserve">Atendimento em tensão </w:t>
      </w:r>
      <w:r w:rsidR="00BA7F18" w:rsidRPr="004076F3">
        <w:rPr>
          <w:rFonts w:ascii="Tahoma" w:eastAsia="Arial" w:hAnsi="Tahoma" w:cs="Tahoma"/>
          <w:sz w:val="20"/>
          <w:szCs w:val="20"/>
        </w:rPr>
        <w:t>primária:</w:t>
      </w:r>
      <w:r w:rsidRPr="004076F3">
        <w:rPr>
          <w:rFonts w:ascii="Tahoma" w:eastAsia="Arial" w:hAnsi="Tahoma" w:cs="Tahoma"/>
          <w:sz w:val="20"/>
          <w:szCs w:val="20"/>
        </w:rPr>
        <w:t xml:space="preserve"> </w:t>
      </w:r>
      <w:r w:rsidR="00BA7F18" w:rsidRPr="004076F3">
        <w:rPr>
          <w:rFonts w:ascii="Tahoma" w:eastAsia="Arial" w:hAnsi="Tahoma" w:cs="Tahoma"/>
          <w:sz w:val="20"/>
          <w:szCs w:val="20"/>
        </w:rPr>
        <w:t>13.800/13.200/12.600V, ligação triângulo</w:t>
      </w:r>
    </w:p>
    <w:p w14:paraId="175BDDD1" w14:textId="77777777" w:rsidR="00BA7F18" w:rsidRPr="004076F3" w:rsidRDefault="00B5626A" w:rsidP="00DA3D0A">
      <w:pPr>
        <w:pStyle w:val="PargrafodaLista"/>
        <w:numPr>
          <w:ilvl w:val="0"/>
          <w:numId w:val="14"/>
        </w:numPr>
        <w:spacing w:after="95" w:line="360" w:lineRule="auto"/>
        <w:jc w:val="both"/>
        <w:rPr>
          <w:rFonts w:ascii="Tahoma" w:hAnsi="Tahoma" w:cs="Tahoma"/>
          <w:sz w:val="20"/>
          <w:szCs w:val="20"/>
        </w:rPr>
      </w:pPr>
      <w:r w:rsidRPr="004076F3">
        <w:rPr>
          <w:rFonts w:ascii="Tahoma" w:eastAsia="Arial" w:hAnsi="Tahoma" w:cs="Tahoma"/>
          <w:sz w:val="20"/>
          <w:szCs w:val="20"/>
        </w:rPr>
        <w:t xml:space="preserve">Tensão no secundário do </w:t>
      </w:r>
      <w:r w:rsidR="00BA7F18" w:rsidRPr="004076F3">
        <w:rPr>
          <w:rFonts w:ascii="Tahoma" w:eastAsia="Arial" w:hAnsi="Tahoma" w:cs="Tahoma"/>
          <w:sz w:val="20"/>
          <w:szCs w:val="20"/>
        </w:rPr>
        <w:t>transformador: 380/220V, ligação estrela com neutro aterrado.</w:t>
      </w:r>
    </w:p>
    <w:p w14:paraId="691163DB" w14:textId="22EA7374" w:rsidR="00B5626A" w:rsidRPr="004076F3" w:rsidRDefault="00B5626A" w:rsidP="00DA3D0A">
      <w:pPr>
        <w:pStyle w:val="PargrafodaLista"/>
        <w:numPr>
          <w:ilvl w:val="0"/>
          <w:numId w:val="14"/>
        </w:numPr>
        <w:spacing w:after="95" w:line="360" w:lineRule="auto"/>
        <w:jc w:val="both"/>
        <w:rPr>
          <w:rFonts w:ascii="Tahoma" w:hAnsi="Tahoma" w:cs="Tahoma"/>
          <w:sz w:val="20"/>
          <w:szCs w:val="20"/>
        </w:rPr>
      </w:pPr>
      <w:r w:rsidRPr="004076F3">
        <w:rPr>
          <w:rFonts w:ascii="Tahoma" w:eastAsia="Arial" w:hAnsi="Tahoma" w:cs="Tahoma"/>
          <w:sz w:val="20"/>
          <w:szCs w:val="20"/>
        </w:rPr>
        <w:t xml:space="preserve">Medição direta em baixa tensão; </w:t>
      </w:r>
    </w:p>
    <w:p w14:paraId="5B30C3F7" w14:textId="77777777" w:rsidR="00B5626A" w:rsidRPr="004076F3" w:rsidRDefault="00B5626A" w:rsidP="00DA3D0A">
      <w:pPr>
        <w:pStyle w:val="PargrafodaLista"/>
        <w:numPr>
          <w:ilvl w:val="0"/>
          <w:numId w:val="14"/>
        </w:numPr>
        <w:spacing w:after="98" w:line="360" w:lineRule="auto"/>
        <w:jc w:val="both"/>
        <w:rPr>
          <w:rFonts w:ascii="Tahoma" w:hAnsi="Tahoma" w:cs="Tahoma"/>
          <w:sz w:val="20"/>
          <w:szCs w:val="20"/>
        </w:rPr>
      </w:pPr>
      <w:r w:rsidRPr="004076F3">
        <w:rPr>
          <w:rFonts w:ascii="Tahoma" w:eastAsia="Arial" w:hAnsi="Tahoma" w:cs="Tahoma"/>
          <w:sz w:val="20"/>
          <w:szCs w:val="20"/>
        </w:rPr>
        <w:t xml:space="preserve">Frequência: 60 Hz; </w:t>
      </w:r>
    </w:p>
    <w:p w14:paraId="78DABAC9" w14:textId="77777777" w:rsidR="00B5626A" w:rsidRPr="004076F3" w:rsidRDefault="00B5626A" w:rsidP="00DA3D0A">
      <w:pPr>
        <w:pStyle w:val="PargrafodaLista"/>
        <w:numPr>
          <w:ilvl w:val="0"/>
          <w:numId w:val="14"/>
        </w:numPr>
        <w:spacing w:after="98" w:line="360" w:lineRule="auto"/>
        <w:jc w:val="both"/>
        <w:rPr>
          <w:rFonts w:ascii="Tahoma" w:hAnsi="Tahoma" w:cs="Tahoma"/>
          <w:sz w:val="20"/>
          <w:szCs w:val="20"/>
        </w:rPr>
      </w:pPr>
      <w:r w:rsidRPr="004076F3">
        <w:rPr>
          <w:rFonts w:ascii="Tahoma" w:eastAsia="Arial" w:hAnsi="Tahoma" w:cs="Tahoma"/>
          <w:sz w:val="20"/>
          <w:szCs w:val="20"/>
        </w:rPr>
        <w:t xml:space="preserve">Neutro acessível; </w:t>
      </w:r>
    </w:p>
    <w:p w14:paraId="7A3CABF9" w14:textId="75404B4E" w:rsidR="00B5626A" w:rsidRPr="004076F3" w:rsidRDefault="00B5626A" w:rsidP="00DA3D0A">
      <w:pPr>
        <w:pStyle w:val="PargrafodaLista"/>
        <w:numPr>
          <w:ilvl w:val="0"/>
          <w:numId w:val="14"/>
        </w:numPr>
        <w:spacing w:after="215" w:line="360" w:lineRule="auto"/>
        <w:jc w:val="both"/>
        <w:rPr>
          <w:rFonts w:ascii="Tahoma" w:hAnsi="Tahoma" w:cs="Tahoma"/>
          <w:sz w:val="20"/>
          <w:szCs w:val="20"/>
        </w:rPr>
      </w:pPr>
      <w:r w:rsidRPr="004076F3">
        <w:rPr>
          <w:rFonts w:ascii="Tahoma" w:eastAsia="Arial" w:hAnsi="Tahoma" w:cs="Tahoma"/>
          <w:sz w:val="20"/>
          <w:szCs w:val="20"/>
        </w:rPr>
        <w:t xml:space="preserve">Ligação em delta - estrela aterrado. </w:t>
      </w:r>
    </w:p>
    <w:p w14:paraId="3E95DEC1" w14:textId="77777777" w:rsidR="00B03F6C" w:rsidRPr="004076F3" w:rsidRDefault="00B03F6C" w:rsidP="00DA3D0A">
      <w:pPr>
        <w:pStyle w:val="PargrafodaLista"/>
        <w:spacing w:after="215" w:line="360" w:lineRule="auto"/>
        <w:ind w:left="705"/>
        <w:jc w:val="both"/>
        <w:rPr>
          <w:rFonts w:ascii="Tahoma" w:hAnsi="Tahoma" w:cs="Tahoma"/>
          <w:sz w:val="20"/>
          <w:szCs w:val="20"/>
        </w:rPr>
      </w:pPr>
    </w:p>
    <w:p w14:paraId="049E7283" w14:textId="6841529B" w:rsidR="00B5626A" w:rsidRPr="004076F3" w:rsidRDefault="00412682" w:rsidP="00DA3D0A">
      <w:pPr>
        <w:pStyle w:val="Ttulo1"/>
        <w:jc w:val="both"/>
        <w:rPr>
          <w:rFonts w:cs="Tahoma"/>
          <w:sz w:val="20"/>
          <w:szCs w:val="20"/>
        </w:rPr>
      </w:pPr>
      <w:bookmarkStart w:id="3" w:name="_Toc169259739"/>
      <w:r w:rsidRPr="004076F3">
        <w:rPr>
          <w:rFonts w:cs="Tahoma"/>
          <w:sz w:val="20"/>
          <w:szCs w:val="20"/>
          <w:u w:color="000000"/>
        </w:rPr>
        <w:t>Proteções:</w:t>
      </w:r>
      <w:bookmarkEnd w:id="3"/>
      <w:r w:rsidRPr="004076F3">
        <w:rPr>
          <w:rFonts w:cs="Tahoma"/>
          <w:sz w:val="20"/>
          <w:szCs w:val="20"/>
        </w:rPr>
        <w:t xml:space="preserve"> </w:t>
      </w:r>
    </w:p>
    <w:p w14:paraId="408F1871" w14:textId="77777777" w:rsidR="004E2743" w:rsidRPr="004076F3" w:rsidRDefault="004E2743" w:rsidP="00DA3D0A">
      <w:pPr>
        <w:spacing w:line="360" w:lineRule="auto"/>
        <w:jc w:val="both"/>
        <w:rPr>
          <w:rFonts w:ascii="Tahoma" w:hAnsi="Tahoma" w:cs="Tahoma"/>
          <w:sz w:val="20"/>
          <w:szCs w:val="20"/>
        </w:rPr>
      </w:pPr>
    </w:p>
    <w:p w14:paraId="4D9BB33A" w14:textId="210706D2" w:rsidR="00B5626A" w:rsidRPr="004076F3" w:rsidRDefault="00412682" w:rsidP="00DA3D0A">
      <w:pPr>
        <w:pStyle w:val="Ttulo3"/>
        <w:jc w:val="both"/>
        <w:rPr>
          <w:rFonts w:eastAsia="Arial" w:cs="Tahoma"/>
          <w:szCs w:val="20"/>
        </w:rPr>
      </w:pPr>
      <w:bookmarkStart w:id="4" w:name="_Toc169259740"/>
      <w:r w:rsidRPr="004076F3">
        <w:rPr>
          <w:rFonts w:eastAsia="Arial" w:cs="Tahoma"/>
          <w:szCs w:val="20"/>
        </w:rPr>
        <w:t>Para</w:t>
      </w:r>
      <w:r w:rsidR="00B5626A" w:rsidRPr="004076F3">
        <w:rPr>
          <w:rFonts w:eastAsia="Arial" w:cs="Tahoma"/>
          <w:szCs w:val="20"/>
        </w:rPr>
        <w:t>-raios:</w:t>
      </w:r>
      <w:bookmarkEnd w:id="4"/>
      <w:r w:rsidR="00B5626A" w:rsidRPr="004076F3">
        <w:rPr>
          <w:rFonts w:eastAsia="Arial" w:cs="Tahoma"/>
          <w:szCs w:val="20"/>
        </w:rPr>
        <w:t xml:space="preserve"> </w:t>
      </w:r>
    </w:p>
    <w:p w14:paraId="259D6801" w14:textId="77777777" w:rsidR="00412682" w:rsidRPr="004076F3" w:rsidRDefault="00412682" w:rsidP="00DA3D0A">
      <w:pPr>
        <w:spacing w:line="360" w:lineRule="auto"/>
        <w:jc w:val="both"/>
        <w:rPr>
          <w:rFonts w:ascii="Tahoma" w:hAnsi="Tahoma" w:cs="Tahoma"/>
          <w:sz w:val="20"/>
          <w:szCs w:val="20"/>
        </w:rPr>
      </w:pPr>
    </w:p>
    <w:p w14:paraId="69379547" w14:textId="3C698052" w:rsidR="00B5626A" w:rsidRPr="004076F3" w:rsidRDefault="00B5626A" w:rsidP="00DA3D0A">
      <w:pPr>
        <w:spacing w:after="98" w:line="360" w:lineRule="auto"/>
        <w:ind w:left="-15"/>
        <w:jc w:val="both"/>
        <w:rPr>
          <w:rFonts w:ascii="Tahoma" w:eastAsia="Arial" w:hAnsi="Tahoma" w:cs="Tahoma"/>
          <w:sz w:val="20"/>
          <w:szCs w:val="20"/>
        </w:rPr>
      </w:pPr>
      <w:r w:rsidRPr="004076F3">
        <w:rPr>
          <w:rFonts w:ascii="Tahoma" w:eastAsia="Arial" w:hAnsi="Tahoma" w:cs="Tahoma"/>
          <w:sz w:val="20"/>
          <w:szCs w:val="20"/>
        </w:rPr>
        <w:t xml:space="preserve">As características dos para-raios serão as seguintes: </w:t>
      </w:r>
    </w:p>
    <w:p w14:paraId="366C98C4" w14:textId="77777777" w:rsidR="009B4350" w:rsidRPr="004076F3" w:rsidRDefault="009B4350" w:rsidP="00DA3D0A">
      <w:pPr>
        <w:spacing w:after="98" w:line="360" w:lineRule="auto"/>
        <w:ind w:left="-15"/>
        <w:jc w:val="both"/>
        <w:rPr>
          <w:rFonts w:ascii="Tahoma" w:hAnsi="Tahoma" w:cs="Tahoma"/>
          <w:sz w:val="20"/>
          <w:szCs w:val="20"/>
        </w:rPr>
      </w:pPr>
    </w:p>
    <w:p w14:paraId="7F30850C" w14:textId="41DA0A40" w:rsidR="00771AA0" w:rsidRPr="004076F3" w:rsidRDefault="00B5626A" w:rsidP="00DA3D0A">
      <w:pPr>
        <w:pStyle w:val="PargrafodaLista"/>
        <w:numPr>
          <w:ilvl w:val="0"/>
          <w:numId w:val="15"/>
        </w:numPr>
        <w:spacing w:after="0" w:line="360" w:lineRule="auto"/>
        <w:jc w:val="both"/>
        <w:rPr>
          <w:rFonts w:ascii="Tahoma" w:hAnsi="Tahoma" w:cs="Tahoma"/>
          <w:sz w:val="20"/>
          <w:szCs w:val="20"/>
        </w:rPr>
      </w:pPr>
      <w:r w:rsidRPr="004076F3">
        <w:rPr>
          <w:rFonts w:ascii="Tahoma" w:eastAsia="Arial" w:hAnsi="Tahoma" w:cs="Tahoma"/>
          <w:sz w:val="20"/>
          <w:szCs w:val="20"/>
        </w:rPr>
        <w:t xml:space="preserve">Capacidade de interrupção: </w:t>
      </w:r>
      <w:r w:rsidR="00AA58AA" w:rsidRPr="004076F3">
        <w:rPr>
          <w:rFonts w:ascii="Tahoma" w:eastAsia="Arial" w:hAnsi="Tahoma" w:cs="Tahoma"/>
          <w:sz w:val="20"/>
          <w:szCs w:val="20"/>
        </w:rPr>
        <w:t xml:space="preserve">10 </w:t>
      </w:r>
      <w:r w:rsidRPr="004076F3">
        <w:rPr>
          <w:rFonts w:ascii="Tahoma" w:eastAsia="Arial" w:hAnsi="Tahoma" w:cs="Tahoma"/>
          <w:sz w:val="20"/>
          <w:szCs w:val="20"/>
        </w:rPr>
        <w:t xml:space="preserve">kA; </w:t>
      </w:r>
      <w:r w:rsidR="00720AD1" w:rsidRPr="004076F3">
        <w:rPr>
          <w:rFonts w:ascii="Tahoma" w:eastAsia="Arial" w:hAnsi="Tahoma" w:cs="Tahoma"/>
          <w:sz w:val="20"/>
          <w:szCs w:val="20"/>
        </w:rPr>
        <w:t xml:space="preserve"> </w:t>
      </w:r>
    </w:p>
    <w:p w14:paraId="036D1194" w14:textId="3773CC9B" w:rsidR="00771AA0" w:rsidRPr="004076F3" w:rsidRDefault="00720AD1" w:rsidP="00DA3D0A">
      <w:pPr>
        <w:pStyle w:val="PargrafodaLista"/>
        <w:numPr>
          <w:ilvl w:val="0"/>
          <w:numId w:val="15"/>
        </w:numPr>
        <w:spacing w:after="0" w:line="360" w:lineRule="auto"/>
        <w:ind w:right="1443"/>
        <w:jc w:val="both"/>
        <w:rPr>
          <w:rFonts w:ascii="Tahoma" w:hAnsi="Tahoma" w:cs="Tahoma"/>
          <w:sz w:val="20"/>
          <w:szCs w:val="20"/>
        </w:rPr>
      </w:pPr>
      <w:r w:rsidRPr="004076F3">
        <w:rPr>
          <w:rFonts w:ascii="Tahoma" w:eastAsia="Arial" w:hAnsi="Tahoma" w:cs="Tahoma"/>
          <w:sz w:val="20"/>
          <w:szCs w:val="20"/>
        </w:rPr>
        <w:t xml:space="preserve">Classe de tensão: </w:t>
      </w:r>
      <w:r w:rsidR="00AA58AA" w:rsidRPr="004076F3">
        <w:rPr>
          <w:rFonts w:ascii="Tahoma" w:eastAsia="Arial" w:hAnsi="Tahoma" w:cs="Tahoma"/>
          <w:sz w:val="20"/>
          <w:szCs w:val="20"/>
        </w:rPr>
        <w:t>1</w:t>
      </w:r>
      <w:r w:rsidR="00412682" w:rsidRPr="004076F3">
        <w:rPr>
          <w:rFonts w:ascii="Tahoma" w:eastAsia="Arial" w:hAnsi="Tahoma" w:cs="Tahoma"/>
          <w:sz w:val="20"/>
          <w:szCs w:val="20"/>
        </w:rPr>
        <w:t>5</w:t>
      </w:r>
      <w:r w:rsidRPr="004076F3">
        <w:rPr>
          <w:rFonts w:ascii="Tahoma" w:eastAsia="Arial" w:hAnsi="Tahoma" w:cs="Tahoma"/>
          <w:sz w:val="20"/>
          <w:szCs w:val="20"/>
        </w:rPr>
        <w:t xml:space="preserve">kV; </w:t>
      </w:r>
    </w:p>
    <w:p w14:paraId="412686B4" w14:textId="1F9206F7" w:rsidR="00B5626A" w:rsidRPr="004076F3" w:rsidRDefault="00B5626A" w:rsidP="00DA3D0A">
      <w:pPr>
        <w:pStyle w:val="PargrafodaLista"/>
        <w:numPr>
          <w:ilvl w:val="0"/>
          <w:numId w:val="15"/>
        </w:numPr>
        <w:spacing w:after="155" w:line="360" w:lineRule="auto"/>
        <w:jc w:val="both"/>
        <w:rPr>
          <w:rFonts w:ascii="Tahoma" w:eastAsia="Arial" w:hAnsi="Tahoma" w:cs="Tahoma"/>
          <w:sz w:val="20"/>
          <w:szCs w:val="20"/>
        </w:rPr>
      </w:pPr>
      <w:r w:rsidRPr="004076F3">
        <w:rPr>
          <w:rFonts w:ascii="Tahoma" w:eastAsia="Arial" w:hAnsi="Tahoma" w:cs="Tahoma"/>
          <w:sz w:val="20"/>
          <w:szCs w:val="20"/>
        </w:rPr>
        <w:t xml:space="preserve">Tensão nominal: </w:t>
      </w:r>
      <w:r w:rsidR="00412682" w:rsidRPr="004076F3">
        <w:rPr>
          <w:rFonts w:ascii="Tahoma" w:eastAsia="Arial" w:hAnsi="Tahoma" w:cs="Tahoma"/>
          <w:sz w:val="20"/>
          <w:szCs w:val="20"/>
        </w:rPr>
        <w:t xml:space="preserve">12 </w:t>
      </w:r>
      <w:r w:rsidR="00C336B8" w:rsidRPr="004076F3">
        <w:rPr>
          <w:rFonts w:ascii="Tahoma" w:eastAsia="Arial" w:hAnsi="Tahoma" w:cs="Tahoma"/>
          <w:sz w:val="20"/>
          <w:szCs w:val="20"/>
        </w:rPr>
        <w:t>K</w:t>
      </w:r>
      <w:r w:rsidRPr="004076F3">
        <w:rPr>
          <w:rFonts w:ascii="Tahoma" w:eastAsia="Arial" w:hAnsi="Tahoma" w:cs="Tahoma"/>
          <w:sz w:val="20"/>
          <w:szCs w:val="20"/>
        </w:rPr>
        <w:t xml:space="preserve">V.  </w:t>
      </w:r>
    </w:p>
    <w:p w14:paraId="0A2BE924" w14:textId="77777777" w:rsidR="009B4350" w:rsidRPr="004076F3" w:rsidRDefault="009B4350" w:rsidP="00DA3D0A">
      <w:pPr>
        <w:spacing w:after="155" w:line="360" w:lineRule="auto"/>
        <w:ind w:left="-15"/>
        <w:jc w:val="both"/>
        <w:rPr>
          <w:rFonts w:ascii="Tahoma" w:hAnsi="Tahoma" w:cs="Tahoma"/>
          <w:sz w:val="20"/>
          <w:szCs w:val="20"/>
        </w:rPr>
      </w:pPr>
    </w:p>
    <w:p w14:paraId="7E0A7D68" w14:textId="2274BDEC" w:rsidR="00B5626A" w:rsidRPr="004076F3" w:rsidRDefault="00B5626A" w:rsidP="00DA3D0A">
      <w:pPr>
        <w:pStyle w:val="Ttulo3"/>
        <w:jc w:val="both"/>
        <w:rPr>
          <w:rFonts w:cs="Tahoma"/>
          <w:szCs w:val="20"/>
        </w:rPr>
      </w:pPr>
      <w:bookmarkStart w:id="5" w:name="_Toc169259741"/>
      <w:r w:rsidRPr="004076F3">
        <w:rPr>
          <w:rFonts w:eastAsia="Arial" w:cs="Tahoma"/>
          <w:szCs w:val="20"/>
        </w:rPr>
        <w:t>Chaves Fusíveis:</w:t>
      </w:r>
      <w:bookmarkEnd w:id="5"/>
      <w:r w:rsidRPr="004076F3">
        <w:rPr>
          <w:rFonts w:eastAsia="Arial" w:cs="Tahoma"/>
          <w:szCs w:val="20"/>
        </w:rPr>
        <w:t xml:space="preserve"> </w:t>
      </w:r>
    </w:p>
    <w:p w14:paraId="567817CC" w14:textId="77777777" w:rsidR="009B4350" w:rsidRPr="004076F3" w:rsidRDefault="009B4350" w:rsidP="00DA3D0A">
      <w:pPr>
        <w:spacing w:after="98" w:line="360" w:lineRule="auto"/>
        <w:ind w:left="-15"/>
        <w:jc w:val="both"/>
        <w:rPr>
          <w:rFonts w:ascii="Tahoma" w:eastAsia="Arial" w:hAnsi="Tahoma" w:cs="Tahoma"/>
          <w:sz w:val="20"/>
          <w:szCs w:val="20"/>
        </w:rPr>
      </w:pPr>
    </w:p>
    <w:p w14:paraId="7379ECB3" w14:textId="5CE3A2D3" w:rsidR="00B5626A" w:rsidRPr="004076F3" w:rsidRDefault="00B5626A" w:rsidP="00DA3D0A">
      <w:pPr>
        <w:spacing w:after="98" w:line="360" w:lineRule="auto"/>
        <w:ind w:left="-15"/>
        <w:jc w:val="both"/>
        <w:rPr>
          <w:rFonts w:ascii="Tahoma" w:eastAsia="Arial" w:hAnsi="Tahoma" w:cs="Tahoma"/>
          <w:sz w:val="20"/>
          <w:szCs w:val="20"/>
        </w:rPr>
      </w:pPr>
      <w:r w:rsidRPr="004076F3">
        <w:rPr>
          <w:rFonts w:ascii="Tahoma" w:eastAsia="Arial" w:hAnsi="Tahoma" w:cs="Tahoma"/>
          <w:sz w:val="20"/>
          <w:szCs w:val="20"/>
        </w:rPr>
        <w:t xml:space="preserve">As características serão as seguintes: </w:t>
      </w:r>
    </w:p>
    <w:p w14:paraId="23EA70EA" w14:textId="77777777" w:rsidR="007516AC" w:rsidRPr="004076F3" w:rsidRDefault="007516AC" w:rsidP="00DA3D0A">
      <w:pPr>
        <w:spacing w:after="98" w:line="360" w:lineRule="auto"/>
        <w:ind w:left="-15"/>
        <w:jc w:val="both"/>
        <w:rPr>
          <w:rFonts w:ascii="Tahoma" w:hAnsi="Tahoma" w:cs="Tahoma"/>
          <w:sz w:val="20"/>
          <w:szCs w:val="20"/>
        </w:rPr>
      </w:pPr>
    </w:p>
    <w:p w14:paraId="277A7ADA" w14:textId="1ECC5797" w:rsidR="00B5626A" w:rsidRPr="004076F3" w:rsidRDefault="00B5626A" w:rsidP="00DA3D0A">
      <w:pPr>
        <w:pStyle w:val="PargrafodaLista"/>
        <w:numPr>
          <w:ilvl w:val="0"/>
          <w:numId w:val="16"/>
        </w:numPr>
        <w:spacing w:after="98" w:line="360" w:lineRule="auto"/>
        <w:jc w:val="both"/>
        <w:rPr>
          <w:rFonts w:ascii="Tahoma" w:hAnsi="Tahoma" w:cs="Tahoma"/>
          <w:sz w:val="20"/>
          <w:szCs w:val="20"/>
        </w:rPr>
      </w:pPr>
      <w:r w:rsidRPr="004076F3">
        <w:rPr>
          <w:rFonts w:ascii="Tahoma" w:eastAsia="Arial" w:hAnsi="Tahoma" w:cs="Tahoma"/>
          <w:sz w:val="20"/>
          <w:szCs w:val="20"/>
        </w:rPr>
        <w:t xml:space="preserve">Corrente nominal: </w:t>
      </w:r>
      <w:r w:rsidR="005E5BCA" w:rsidRPr="004076F3">
        <w:rPr>
          <w:rFonts w:ascii="Tahoma" w:eastAsia="Arial" w:hAnsi="Tahoma" w:cs="Tahoma"/>
          <w:sz w:val="20"/>
          <w:szCs w:val="20"/>
        </w:rPr>
        <w:t xml:space="preserve">800 </w:t>
      </w:r>
      <w:r w:rsidRPr="004076F3">
        <w:rPr>
          <w:rFonts w:ascii="Tahoma" w:eastAsia="Arial" w:hAnsi="Tahoma" w:cs="Tahoma"/>
          <w:sz w:val="20"/>
          <w:szCs w:val="20"/>
        </w:rPr>
        <w:t xml:space="preserve">A; </w:t>
      </w:r>
    </w:p>
    <w:p w14:paraId="20C7BF5C" w14:textId="58DD0E96" w:rsidR="00B5626A" w:rsidRPr="004076F3" w:rsidRDefault="00B5626A" w:rsidP="00DA3D0A">
      <w:pPr>
        <w:pStyle w:val="PargrafodaLista"/>
        <w:numPr>
          <w:ilvl w:val="0"/>
          <w:numId w:val="16"/>
        </w:numPr>
        <w:spacing w:after="95" w:line="360" w:lineRule="auto"/>
        <w:jc w:val="both"/>
        <w:rPr>
          <w:rFonts w:ascii="Tahoma" w:hAnsi="Tahoma" w:cs="Tahoma"/>
          <w:sz w:val="20"/>
          <w:szCs w:val="20"/>
        </w:rPr>
      </w:pPr>
      <w:r w:rsidRPr="004076F3">
        <w:rPr>
          <w:rFonts w:ascii="Tahoma" w:eastAsia="Arial" w:hAnsi="Tahoma" w:cs="Tahoma"/>
          <w:sz w:val="20"/>
          <w:szCs w:val="20"/>
        </w:rPr>
        <w:t xml:space="preserve">Classe de tensão: </w:t>
      </w:r>
      <w:r w:rsidR="00AA58AA" w:rsidRPr="004076F3">
        <w:rPr>
          <w:rFonts w:ascii="Tahoma" w:eastAsia="Arial" w:hAnsi="Tahoma" w:cs="Tahoma"/>
          <w:sz w:val="20"/>
          <w:szCs w:val="20"/>
        </w:rPr>
        <w:t xml:space="preserve"> </w:t>
      </w:r>
      <w:r w:rsidR="00C336B8" w:rsidRPr="004076F3">
        <w:rPr>
          <w:rFonts w:ascii="Tahoma" w:eastAsia="Arial" w:hAnsi="Tahoma" w:cs="Tahoma"/>
          <w:sz w:val="20"/>
          <w:szCs w:val="20"/>
        </w:rPr>
        <w:t>13,8</w:t>
      </w:r>
      <w:r w:rsidRPr="004076F3">
        <w:rPr>
          <w:rFonts w:ascii="Tahoma" w:eastAsia="Arial" w:hAnsi="Tahoma" w:cs="Tahoma"/>
          <w:sz w:val="20"/>
          <w:szCs w:val="20"/>
        </w:rPr>
        <w:t xml:space="preserve">kV; </w:t>
      </w:r>
    </w:p>
    <w:p w14:paraId="2A04EECF" w14:textId="77777777" w:rsidR="00B5626A" w:rsidRPr="004076F3" w:rsidRDefault="00B5626A" w:rsidP="00DA3D0A">
      <w:pPr>
        <w:pStyle w:val="PargrafodaLista"/>
        <w:numPr>
          <w:ilvl w:val="0"/>
          <w:numId w:val="16"/>
        </w:numPr>
        <w:spacing w:after="98" w:line="360" w:lineRule="auto"/>
        <w:jc w:val="both"/>
        <w:rPr>
          <w:rFonts w:ascii="Tahoma" w:hAnsi="Tahoma" w:cs="Tahoma"/>
          <w:sz w:val="20"/>
          <w:szCs w:val="20"/>
        </w:rPr>
      </w:pPr>
      <w:r w:rsidRPr="004076F3">
        <w:rPr>
          <w:rFonts w:ascii="Tahoma" w:eastAsia="Arial" w:hAnsi="Tahoma" w:cs="Tahoma"/>
          <w:sz w:val="20"/>
          <w:szCs w:val="20"/>
        </w:rPr>
        <w:t xml:space="preserve">Frequência: 60Hz; </w:t>
      </w:r>
    </w:p>
    <w:p w14:paraId="1A4A527E" w14:textId="268DE487" w:rsidR="00B5626A" w:rsidRPr="004076F3" w:rsidRDefault="00B5626A" w:rsidP="00DA3D0A">
      <w:pPr>
        <w:pStyle w:val="PargrafodaLista"/>
        <w:numPr>
          <w:ilvl w:val="0"/>
          <w:numId w:val="16"/>
        </w:numPr>
        <w:spacing w:after="98" w:line="360" w:lineRule="auto"/>
        <w:jc w:val="both"/>
        <w:rPr>
          <w:rFonts w:ascii="Tahoma" w:hAnsi="Tahoma" w:cs="Tahoma"/>
          <w:sz w:val="20"/>
          <w:szCs w:val="20"/>
        </w:rPr>
      </w:pPr>
      <w:r w:rsidRPr="004076F3">
        <w:rPr>
          <w:rFonts w:ascii="Tahoma" w:eastAsia="Arial" w:hAnsi="Tahoma" w:cs="Tahoma"/>
          <w:sz w:val="20"/>
          <w:szCs w:val="20"/>
        </w:rPr>
        <w:t xml:space="preserve">Capacidade de interrupção: </w:t>
      </w:r>
      <w:r w:rsidR="005A004E" w:rsidRPr="004076F3">
        <w:rPr>
          <w:rFonts w:ascii="Tahoma" w:eastAsia="Arial" w:hAnsi="Tahoma" w:cs="Tahoma"/>
          <w:sz w:val="20"/>
          <w:szCs w:val="20"/>
        </w:rPr>
        <w:t>15</w:t>
      </w:r>
      <w:r w:rsidRPr="004076F3">
        <w:rPr>
          <w:rFonts w:ascii="Tahoma" w:eastAsia="Arial" w:hAnsi="Tahoma" w:cs="Tahoma"/>
          <w:sz w:val="20"/>
          <w:szCs w:val="20"/>
        </w:rPr>
        <w:t xml:space="preserve">kA; </w:t>
      </w:r>
    </w:p>
    <w:p w14:paraId="65E40746" w14:textId="1EEDD104" w:rsidR="007516AC" w:rsidRPr="004076F3" w:rsidRDefault="00B5626A" w:rsidP="00DA3D0A">
      <w:pPr>
        <w:pStyle w:val="PargrafodaLista"/>
        <w:numPr>
          <w:ilvl w:val="0"/>
          <w:numId w:val="16"/>
        </w:numPr>
        <w:spacing w:after="57" w:line="360" w:lineRule="auto"/>
        <w:jc w:val="both"/>
        <w:rPr>
          <w:rFonts w:ascii="Tahoma" w:hAnsi="Tahoma" w:cs="Tahoma"/>
          <w:sz w:val="20"/>
          <w:szCs w:val="20"/>
        </w:rPr>
      </w:pPr>
      <w:r w:rsidRPr="004076F3">
        <w:rPr>
          <w:rFonts w:ascii="Tahoma" w:eastAsia="Arial" w:hAnsi="Tahoma" w:cs="Tahoma"/>
          <w:sz w:val="20"/>
          <w:szCs w:val="20"/>
        </w:rPr>
        <w:t xml:space="preserve">Nível básico de isolamento: </w:t>
      </w:r>
      <w:r w:rsidR="00C77E15" w:rsidRPr="004076F3">
        <w:rPr>
          <w:rFonts w:ascii="Tahoma" w:eastAsia="Arial" w:hAnsi="Tahoma" w:cs="Tahoma"/>
          <w:sz w:val="20"/>
          <w:szCs w:val="20"/>
        </w:rPr>
        <w:t xml:space="preserve">13,8 </w:t>
      </w:r>
      <w:r w:rsidRPr="004076F3">
        <w:rPr>
          <w:rFonts w:ascii="Tahoma" w:eastAsia="Arial" w:hAnsi="Tahoma" w:cs="Tahoma"/>
          <w:sz w:val="20"/>
          <w:szCs w:val="20"/>
        </w:rPr>
        <w:t xml:space="preserve">kV; </w:t>
      </w:r>
    </w:p>
    <w:p w14:paraId="304B76B4" w14:textId="563C926D" w:rsidR="00B5626A" w:rsidRPr="004076F3" w:rsidRDefault="00B5626A" w:rsidP="00DA3D0A">
      <w:pPr>
        <w:pStyle w:val="PargrafodaLista"/>
        <w:numPr>
          <w:ilvl w:val="0"/>
          <w:numId w:val="16"/>
        </w:numPr>
        <w:spacing w:after="57" w:line="360" w:lineRule="auto"/>
        <w:jc w:val="both"/>
        <w:rPr>
          <w:rFonts w:ascii="Tahoma" w:eastAsia="Arial" w:hAnsi="Tahoma" w:cs="Tahoma"/>
          <w:sz w:val="20"/>
          <w:szCs w:val="20"/>
        </w:rPr>
      </w:pPr>
      <w:r w:rsidRPr="004076F3">
        <w:rPr>
          <w:rFonts w:ascii="Tahoma" w:eastAsia="Arial" w:hAnsi="Tahoma" w:cs="Tahoma"/>
          <w:sz w:val="20"/>
          <w:szCs w:val="20"/>
        </w:rPr>
        <w:t xml:space="preserve">Elo fusível: </w:t>
      </w:r>
      <w:r w:rsidR="00C77E15" w:rsidRPr="004076F3">
        <w:rPr>
          <w:rFonts w:ascii="Tahoma" w:eastAsia="Arial" w:hAnsi="Tahoma" w:cs="Tahoma"/>
          <w:sz w:val="20"/>
          <w:szCs w:val="20"/>
        </w:rPr>
        <w:t xml:space="preserve">25 </w:t>
      </w:r>
      <w:r w:rsidRPr="004076F3">
        <w:rPr>
          <w:rFonts w:ascii="Tahoma" w:eastAsia="Arial" w:hAnsi="Tahoma" w:cs="Tahoma"/>
          <w:sz w:val="20"/>
          <w:szCs w:val="20"/>
        </w:rPr>
        <w:t xml:space="preserve">k.  </w:t>
      </w:r>
    </w:p>
    <w:p w14:paraId="6D644769" w14:textId="77777777" w:rsidR="007516AC" w:rsidRPr="004076F3" w:rsidRDefault="007516AC" w:rsidP="00DA3D0A">
      <w:pPr>
        <w:spacing w:after="57" w:line="360" w:lineRule="auto"/>
        <w:ind w:left="-15"/>
        <w:jc w:val="both"/>
        <w:rPr>
          <w:rFonts w:ascii="Tahoma" w:hAnsi="Tahoma" w:cs="Tahoma"/>
          <w:sz w:val="20"/>
          <w:szCs w:val="20"/>
        </w:rPr>
      </w:pPr>
    </w:p>
    <w:p w14:paraId="5A15A371" w14:textId="6998A22A" w:rsidR="00B5626A" w:rsidRPr="004076F3" w:rsidRDefault="00B5626A" w:rsidP="00DA3D0A">
      <w:pPr>
        <w:pStyle w:val="Ttulo3"/>
        <w:jc w:val="both"/>
        <w:rPr>
          <w:rFonts w:cs="Tahoma"/>
          <w:szCs w:val="20"/>
        </w:rPr>
      </w:pPr>
      <w:bookmarkStart w:id="6" w:name="_Toc169259742"/>
      <w:r w:rsidRPr="004076F3">
        <w:rPr>
          <w:rFonts w:eastAsia="Arial" w:cs="Tahoma"/>
          <w:szCs w:val="20"/>
        </w:rPr>
        <w:t>Proteção Geral de Baixa Tensão:</w:t>
      </w:r>
      <w:bookmarkEnd w:id="6"/>
      <w:r w:rsidRPr="004076F3">
        <w:rPr>
          <w:rFonts w:eastAsia="Arial" w:cs="Tahoma"/>
          <w:szCs w:val="20"/>
        </w:rPr>
        <w:t xml:space="preserve">  </w:t>
      </w:r>
    </w:p>
    <w:p w14:paraId="6D03B102" w14:textId="77777777" w:rsidR="000A667F" w:rsidRPr="004076F3" w:rsidRDefault="000A667F" w:rsidP="00DA3D0A">
      <w:pPr>
        <w:spacing w:after="122" w:line="360" w:lineRule="auto"/>
        <w:ind w:left="-15" w:right="64"/>
        <w:jc w:val="both"/>
        <w:rPr>
          <w:rFonts w:ascii="Tahoma" w:eastAsia="Arial" w:hAnsi="Tahoma" w:cs="Tahoma"/>
          <w:sz w:val="20"/>
          <w:szCs w:val="20"/>
        </w:rPr>
      </w:pPr>
    </w:p>
    <w:p w14:paraId="0B2C0DE8" w14:textId="5CC0D002" w:rsidR="00B5626A" w:rsidRPr="004076F3" w:rsidRDefault="00B5626A" w:rsidP="00DA3D0A">
      <w:pPr>
        <w:spacing w:after="122" w:line="360" w:lineRule="auto"/>
        <w:ind w:left="-15" w:right="64"/>
        <w:jc w:val="both"/>
        <w:rPr>
          <w:rFonts w:ascii="Tahoma" w:hAnsi="Tahoma" w:cs="Tahoma"/>
          <w:sz w:val="20"/>
          <w:szCs w:val="20"/>
        </w:rPr>
      </w:pPr>
      <w:r w:rsidRPr="004076F3">
        <w:rPr>
          <w:rFonts w:ascii="Tahoma" w:eastAsia="Arial" w:hAnsi="Tahoma" w:cs="Tahoma"/>
          <w:sz w:val="20"/>
          <w:szCs w:val="20"/>
        </w:rPr>
        <w:t xml:space="preserve">Para proteção geral de BT, utilizaremos </w:t>
      </w:r>
      <w:r w:rsidR="000A667F" w:rsidRPr="004076F3">
        <w:rPr>
          <w:rFonts w:ascii="Tahoma" w:eastAsia="Arial" w:hAnsi="Tahoma" w:cs="Tahoma"/>
          <w:sz w:val="20"/>
          <w:szCs w:val="20"/>
        </w:rPr>
        <w:t xml:space="preserve">um disjuntor a vácuo </w:t>
      </w:r>
      <w:r w:rsidR="0034607A" w:rsidRPr="004076F3">
        <w:rPr>
          <w:rFonts w:ascii="Tahoma" w:eastAsia="Arial" w:hAnsi="Tahoma" w:cs="Tahoma"/>
          <w:sz w:val="20"/>
          <w:szCs w:val="20"/>
        </w:rPr>
        <w:t>de,</w:t>
      </w:r>
      <w:r w:rsidRPr="004076F3">
        <w:rPr>
          <w:rFonts w:ascii="Tahoma" w:eastAsia="Arial" w:hAnsi="Tahoma" w:cs="Tahoma"/>
          <w:sz w:val="20"/>
          <w:szCs w:val="20"/>
        </w:rPr>
        <w:t xml:space="preserve"> com acionamento sob carga, de corrente nominal </w:t>
      </w:r>
      <w:r w:rsidR="00230CA7" w:rsidRPr="004076F3">
        <w:rPr>
          <w:rFonts w:ascii="Tahoma" w:eastAsia="Arial" w:hAnsi="Tahoma" w:cs="Tahoma"/>
          <w:sz w:val="20"/>
          <w:szCs w:val="20"/>
        </w:rPr>
        <w:t>125</w:t>
      </w:r>
      <w:r w:rsidRPr="004076F3">
        <w:rPr>
          <w:rFonts w:ascii="Tahoma" w:eastAsia="Arial" w:hAnsi="Tahoma" w:cs="Tahoma"/>
          <w:sz w:val="20"/>
          <w:szCs w:val="20"/>
        </w:rPr>
        <w:t xml:space="preserve">A, com </w:t>
      </w:r>
      <w:r w:rsidR="0034607A" w:rsidRPr="004076F3">
        <w:rPr>
          <w:rFonts w:ascii="Tahoma" w:eastAsia="Arial" w:hAnsi="Tahoma" w:cs="Tahoma"/>
          <w:sz w:val="20"/>
          <w:szCs w:val="20"/>
        </w:rPr>
        <w:tab/>
      </w:r>
      <w:r w:rsidRPr="004076F3">
        <w:rPr>
          <w:rFonts w:ascii="Tahoma" w:eastAsia="Arial" w:hAnsi="Tahoma" w:cs="Tahoma"/>
          <w:sz w:val="20"/>
          <w:szCs w:val="20"/>
        </w:rPr>
        <w:t xml:space="preserve"> fusíveis tipo NH de </w:t>
      </w:r>
      <w:r w:rsidR="00C4437D" w:rsidRPr="004076F3">
        <w:rPr>
          <w:rFonts w:ascii="Tahoma" w:eastAsia="Arial" w:hAnsi="Tahoma" w:cs="Tahoma"/>
          <w:sz w:val="20"/>
          <w:szCs w:val="20"/>
        </w:rPr>
        <w:t>63</w:t>
      </w:r>
      <w:r w:rsidRPr="004076F3">
        <w:rPr>
          <w:rFonts w:ascii="Tahoma" w:eastAsia="Arial" w:hAnsi="Tahoma" w:cs="Tahoma"/>
          <w:sz w:val="20"/>
          <w:szCs w:val="20"/>
        </w:rPr>
        <w:t xml:space="preserve">A.  </w:t>
      </w:r>
    </w:p>
    <w:p w14:paraId="341E2751" w14:textId="6AD50E25" w:rsidR="00B5626A" w:rsidRPr="004076F3" w:rsidRDefault="00412682" w:rsidP="00DA3D0A">
      <w:pPr>
        <w:pStyle w:val="Ttulo1"/>
        <w:jc w:val="both"/>
        <w:rPr>
          <w:rFonts w:cs="Tahoma"/>
          <w:sz w:val="20"/>
          <w:szCs w:val="20"/>
        </w:rPr>
      </w:pPr>
      <w:bookmarkStart w:id="7" w:name="_Toc169259743"/>
      <w:r w:rsidRPr="004076F3">
        <w:rPr>
          <w:rFonts w:cs="Tahoma"/>
          <w:sz w:val="20"/>
          <w:szCs w:val="20"/>
          <w:u w:color="000000"/>
        </w:rPr>
        <w:t>Condutores:</w:t>
      </w:r>
      <w:bookmarkEnd w:id="7"/>
      <w:r w:rsidRPr="004076F3">
        <w:rPr>
          <w:rFonts w:cs="Tahoma"/>
          <w:sz w:val="20"/>
          <w:szCs w:val="20"/>
        </w:rPr>
        <w:t xml:space="preserve"> </w:t>
      </w:r>
    </w:p>
    <w:p w14:paraId="22EBBA77" w14:textId="77777777" w:rsidR="00D2274E" w:rsidRPr="004076F3" w:rsidRDefault="00D2274E" w:rsidP="00DA3D0A">
      <w:pPr>
        <w:spacing w:line="360" w:lineRule="auto"/>
        <w:jc w:val="both"/>
        <w:rPr>
          <w:rFonts w:ascii="Tahoma" w:hAnsi="Tahoma" w:cs="Tahoma"/>
          <w:sz w:val="20"/>
          <w:szCs w:val="20"/>
        </w:rPr>
      </w:pPr>
    </w:p>
    <w:p w14:paraId="03D72473" w14:textId="485D1C5B" w:rsidR="00B5626A" w:rsidRPr="004076F3" w:rsidRDefault="00B5626A" w:rsidP="00DA3D0A">
      <w:pPr>
        <w:spacing w:after="212" w:line="360" w:lineRule="auto"/>
        <w:ind w:left="-15"/>
        <w:jc w:val="both"/>
        <w:rPr>
          <w:rFonts w:ascii="Tahoma" w:eastAsia="Arial" w:hAnsi="Tahoma" w:cs="Tahoma"/>
          <w:sz w:val="20"/>
          <w:szCs w:val="20"/>
        </w:rPr>
      </w:pPr>
      <w:r w:rsidRPr="004076F3">
        <w:rPr>
          <w:rFonts w:ascii="Tahoma" w:eastAsia="Arial" w:hAnsi="Tahoma" w:cs="Tahoma"/>
          <w:sz w:val="20"/>
          <w:szCs w:val="20"/>
        </w:rPr>
        <w:t xml:space="preserve">Utilizaremos os seguintes condutores: </w:t>
      </w:r>
    </w:p>
    <w:p w14:paraId="3715A095" w14:textId="77777777" w:rsidR="00D2274E" w:rsidRPr="004076F3" w:rsidRDefault="00D2274E" w:rsidP="00DA3D0A">
      <w:pPr>
        <w:spacing w:after="212" w:line="360" w:lineRule="auto"/>
        <w:ind w:left="-15"/>
        <w:jc w:val="both"/>
        <w:rPr>
          <w:rFonts w:ascii="Tahoma" w:hAnsi="Tahoma" w:cs="Tahoma"/>
          <w:sz w:val="20"/>
          <w:szCs w:val="20"/>
        </w:rPr>
      </w:pPr>
    </w:p>
    <w:p w14:paraId="6F9DF0F8" w14:textId="62AE65E2" w:rsidR="00B5626A" w:rsidRPr="004076F3" w:rsidRDefault="00D77CCE" w:rsidP="00DA3D0A">
      <w:pPr>
        <w:pStyle w:val="PargrafodaLista"/>
        <w:numPr>
          <w:ilvl w:val="0"/>
          <w:numId w:val="17"/>
        </w:numPr>
        <w:spacing w:after="69" w:line="360" w:lineRule="auto"/>
        <w:jc w:val="both"/>
        <w:rPr>
          <w:rFonts w:ascii="Tahoma" w:hAnsi="Tahoma" w:cs="Tahoma"/>
          <w:sz w:val="20"/>
          <w:szCs w:val="20"/>
        </w:rPr>
      </w:pPr>
      <w:r w:rsidRPr="004076F3">
        <w:rPr>
          <w:rFonts w:ascii="Tahoma" w:eastAsia="Arial" w:hAnsi="Tahoma" w:cs="Tahoma"/>
          <w:sz w:val="20"/>
          <w:szCs w:val="20"/>
        </w:rPr>
        <w:t>3</w:t>
      </w:r>
      <w:r w:rsidR="00B5626A" w:rsidRPr="004076F3">
        <w:rPr>
          <w:rFonts w:ascii="Tahoma" w:eastAsia="Arial" w:hAnsi="Tahoma" w:cs="Tahoma"/>
          <w:sz w:val="20"/>
          <w:szCs w:val="20"/>
        </w:rPr>
        <w:t>x #</w:t>
      </w:r>
      <w:r w:rsidRPr="004076F3">
        <w:rPr>
          <w:rFonts w:ascii="Tahoma" w:eastAsia="Arial" w:hAnsi="Tahoma" w:cs="Tahoma"/>
          <w:sz w:val="20"/>
          <w:szCs w:val="20"/>
        </w:rPr>
        <w:t>1/0</w:t>
      </w:r>
      <w:r w:rsidR="00B5626A" w:rsidRPr="004076F3">
        <w:rPr>
          <w:rFonts w:ascii="Tahoma" w:eastAsia="Arial" w:hAnsi="Tahoma" w:cs="Tahoma"/>
          <w:sz w:val="20"/>
          <w:szCs w:val="20"/>
        </w:rPr>
        <w:t xml:space="preserve">AWG-CA, para o ramal de AT; </w:t>
      </w:r>
    </w:p>
    <w:p w14:paraId="193245D8" w14:textId="6E7C14F0" w:rsidR="00B5626A" w:rsidRPr="004076F3" w:rsidRDefault="00B5626A" w:rsidP="00DA3D0A">
      <w:pPr>
        <w:pStyle w:val="PargrafodaLista"/>
        <w:numPr>
          <w:ilvl w:val="0"/>
          <w:numId w:val="17"/>
        </w:numPr>
        <w:spacing w:after="0" w:line="360" w:lineRule="auto"/>
        <w:jc w:val="both"/>
        <w:rPr>
          <w:rFonts w:ascii="Tahoma" w:hAnsi="Tahoma" w:cs="Tahoma"/>
          <w:sz w:val="20"/>
          <w:szCs w:val="20"/>
        </w:rPr>
      </w:pPr>
      <w:r w:rsidRPr="004076F3">
        <w:rPr>
          <w:rFonts w:ascii="Tahoma" w:eastAsia="Arial" w:hAnsi="Tahoma" w:cs="Tahoma"/>
          <w:sz w:val="20"/>
          <w:szCs w:val="20"/>
        </w:rPr>
        <w:t xml:space="preserve"># </w:t>
      </w:r>
      <w:r w:rsidR="00230CA7" w:rsidRPr="004076F3">
        <w:rPr>
          <w:rFonts w:ascii="Tahoma" w:eastAsia="Arial" w:hAnsi="Tahoma" w:cs="Tahoma"/>
          <w:sz w:val="20"/>
          <w:szCs w:val="20"/>
        </w:rPr>
        <w:t>50</w:t>
      </w:r>
      <w:r w:rsidRPr="004076F3">
        <w:rPr>
          <w:rFonts w:ascii="Tahoma" w:eastAsia="Arial" w:hAnsi="Tahoma" w:cs="Tahoma"/>
          <w:sz w:val="20"/>
          <w:szCs w:val="20"/>
        </w:rPr>
        <w:t>mm</w:t>
      </w:r>
      <w:r w:rsidRPr="004076F3">
        <w:rPr>
          <w:rFonts w:ascii="Tahoma" w:eastAsia="Arial" w:hAnsi="Tahoma" w:cs="Tahoma"/>
          <w:sz w:val="20"/>
          <w:szCs w:val="20"/>
          <w:vertAlign w:val="superscript"/>
        </w:rPr>
        <w:t>2</w:t>
      </w:r>
      <w:r w:rsidRPr="004076F3">
        <w:rPr>
          <w:rFonts w:ascii="Tahoma" w:eastAsia="Arial" w:hAnsi="Tahoma" w:cs="Tahoma"/>
          <w:sz w:val="20"/>
          <w:szCs w:val="20"/>
        </w:rPr>
        <w:t xml:space="preserve"> de cobre nu, do ramal de AT até os para-raios e chaves fusíveis, e destes até o transformador; </w:t>
      </w:r>
    </w:p>
    <w:p w14:paraId="38AE2ABD" w14:textId="5DA122FA" w:rsidR="00B5626A" w:rsidRPr="004076F3" w:rsidRDefault="00D752D5" w:rsidP="00DA3D0A">
      <w:pPr>
        <w:pStyle w:val="PargrafodaLista"/>
        <w:numPr>
          <w:ilvl w:val="0"/>
          <w:numId w:val="17"/>
        </w:numPr>
        <w:spacing w:after="108" w:line="360" w:lineRule="auto"/>
        <w:jc w:val="both"/>
        <w:rPr>
          <w:rFonts w:ascii="Tahoma" w:hAnsi="Tahoma" w:cs="Tahoma"/>
          <w:sz w:val="20"/>
          <w:szCs w:val="20"/>
        </w:rPr>
      </w:pPr>
      <w:r w:rsidRPr="004076F3">
        <w:rPr>
          <w:rFonts w:ascii="Tahoma" w:eastAsia="Arial" w:hAnsi="Tahoma" w:cs="Tahoma"/>
          <w:sz w:val="20"/>
          <w:szCs w:val="20"/>
        </w:rPr>
        <w:t>3</w:t>
      </w:r>
      <w:r w:rsidR="001D7CA7" w:rsidRPr="004076F3">
        <w:rPr>
          <w:rFonts w:ascii="Tahoma" w:eastAsia="Arial" w:hAnsi="Tahoma" w:cs="Tahoma"/>
          <w:sz w:val="20"/>
          <w:szCs w:val="20"/>
        </w:rPr>
        <w:t>#</w:t>
      </w:r>
      <w:r w:rsidR="00230CA7" w:rsidRPr="004076F3">
        <w:rPr>
          <w:rFonts w:ascii="Tahoma" w:eastAsia="Arial" w:hAnsi="Tahoma" w:cs="Tahoma"/>
          <w:sz w:val="20"/>
          <w:szCs w:val="20"/>
        </w:rPr>
        <w:t>35</w:t>
      </w:r>
      <w:r w:rsidR="00867036" w:rsidRPr="004076F3">
        <w:rPr>
          <w:rFonts w:ascii="Tahoma" w:eastAsia="Arial" w:hAnsi="Tahoma" w:cs="Tahoma"/>
          <w:sz w:val="20"/>
          <w:szCs w:val="20"/>
        </w:rPr>
        <w:t>+</w:t>
      </w:r>
      <w:r w:rsidR="00B5626A" w:rsidRPr="004076F3">
        <w:rPr>
          <w:rFonts w:ascii="Tahoma" w:eastAsia="Arial" w:hAnsi="Tahoma" w:cs="Tahoma"/>
          <w:sz w:val="20"/>
          <w:szCs w:val="20"/>
        </w:rPr>
        <w:t>#</w:t>
      </w:r>
      <w:r w:rsidR="00230CA7" w:rsidRPr="004076F3">
        <w:rPr>
          <w:rFonts w:ascii="Tahoma" w:hAnsi="Tahoma" w:cs="Tahoma"/>
          <w:sz w:val="20"/>
          <w:szCs w:val="20"/>
        </w:rPr>
        <w:t>35</w:t>
      </w:r>
      <w:r w:rsidR="00B5626A" w:rsidRPr="004076F3">
        <w:rPr>
          <w:rFonts w:ascii="Tahoma" w:hAnsi="Tahoma" w:cs="Tahoma"/>
          <w:sz w:val="20"/>
          <w:szCs w:val="20"/>
        </w:rPr>
        <w:t>mm2</w:t>
      </w:r>
      <w:r w:rsidR="00867036" w:rsidRPr="004076F3">
        <w:rPr>
          <w:rFonts w:ascii="Tahoma" w:hAnsi="Tahoma" w:cs="Tahoma"/>
          <w:sz w:val="20"/>
          <w:szCs w:val="20"/>
        </w:rPr>
        <w:t>+</w:t>
      </w:r>
      <w:r w:rsidR="00230CA7" w:rsidRPr="004076F3">
        <w:rPr>
          <w:rFonts w:ascii="Tahoma" w:hAnsi="Tahoma" w:cs="Tahoma"/>
          <w:sz w:val="20"/>
          <w:szCs w:val="20"/>
        </w:rPr>
        <w:t>1</w:t>
      </w:r>
      <w:r w:rsidR="00867036" w:rsidRPr="004076F3">
        <w:rPr>
          <w:rFonts w:ascii="Tahoma" w:hAnsi="Tahoma" w:cs="Tahoma"/>
          <w:sz w:val="20"/>
          <w:szCs w:val="20"/>
        </w:rPr>
        <w:t>#</w:t>
      </w:r>
      <w:r w:rsidR="00230CA7" w:rsidRPr="004076F3">
        <w:rPr>
          <w:rFonts w:ascii="Tahoma" w:hAnsi="Tahoma" w:cs="Tahoma"/>
          <w:sz w:val="20"/>
          <w:szCs w:val="20"/>
        </w:rPr>
        <w:t>25</w:t>
      </w:r>
      <w:r w:rsidR="00867036" w:rsidRPr="004076F3">
        <w:rPr>
          <w:rFonts w:ascii="Tahoma" w:hAnsi="Tahoma" w:cs="Tahoma"/>
          <w:sz w:val="20"/>
          <w:szCs w:val="20"/>
        </w:rPr>
        <w:t>mm2</w:t>
      </w:r>
      <w:r w:rsidR="00B5626A" w:rsidRPr="004076F3">
        <w:rPr>
          <w:rFonts w:ascii="Tahoma" w:eastAsia="Arial" w:hAnsi="Tahoma" w:cs="Tahoma"/>
          <w:sz w:val="20"/>
          <w:szCs w:val="20"/>
        </w:rPr>
        <w:t xml:space="preserve"> de cobre, com isolamento para </w:t>
      </w:r>
      <w:r w:rsidR="00867036" w:rsidRPr="004076F3">
        <w:rPr>
          <w:rFonts w:ascii="Tahoma" w:eastAsia="Arial" w:hAnsi="Tahoma" w:cs="Tahoma"/>
          <w:sz w:val="20"/>
          <w:szCs w:val="20"/>
        </w:rPr>
        <w:t>1kv(HEPR)</w:t>
      </w:r>
      <w:r w:rsidR="00B5626A" w:rsidRPr="004076F3">
        <w:rPr>
          <w:rFonts w:ascii="Tahoma" w:eastAsia="Arial" w:hAnsi="Tahoma" w:cs="Tahoma"/>
          <w:sz w:val="20"/>
          <w:szCs w:val="20"/>
        </w:rPr>
        <w:t xml:space="preserve"> da saída do transformador até a chave geral de BT. </w:t>
      </w:r>
    </w:p>
    <w:p w14:paraId="17C2BA97" w14:textId="77777777" w:rsidR="00B03F6C" w:rsidRPr="004076F3" w:rsidRDefault="00B03F6C" w:rsidP="00DA3D0A">
      <w:pPr>
        <w:pStyle w:val="PargrafodaLista"/>
        <w:spacing w:after="108" w:line="360" w:lineRule="auto"/>
        <w:jc w:val="both"/>
        <w:rPr>
          <w:rFonts w:ascii="Tahoma" w:hAnsi="Tahoma" w:cs="Tahoma"/>
          <w:sz w:val="20"/>
          <w:szCs w:val="20"/>
        </w:rPr>
      </w:pPr>
    </w:p>
    <w:p w14:paraId="1D5745B6" w14:textId="527941F0" w:rsidR="00D2274E" w:rsidRPr="004076F3" w:rsidRDefault="004076F3" w:rsidP="00DA3D0A">
      <w:pPr>
        <w:pStyle w:val="Ttulo1"/>
        <w:jc w:val="both"/>
        <w:rPr>
          <w:rFonts w:cs="Tahoma"/>
          <w:sz w:val="20"/>
          <w:szCs w:val="20"/>
        </w:rPr>
      </w:pPr>
      <w:r w:rsidRPr="004076F3">
        <w:rPr>
          <w:rFonts w:cs="Tahoma"/>
          <w:sz w:val="20"/>
          <w:szCs w:val="20"/>
          <w:u w:color="000000"/>
        </w:rPr>
        <w:t>Condutos:</w:t>
      </w:r>
    </w:p>
    <w:p w14:paraId="0CAA6224" w14:textId="56E97A40" w:rsidR="00B5626A" w:rsidRPr="004076F3" w:rsidRDefault="00B5626A" w:rsidP="00DA3D0A">
      <w:pPr>
        <w:spacing w:line="360" w:lineRule="auto"/>
        <w:jc w:val="both"/>
        <w:rPr>
          <w:rFonts w:ascii="Tahoma" w:hAnsi="Tahoma" w:cs="Tahoma"/>
          <w:sz w:val="20"/>
          <w:szCs w:val="20"/>
        </w:rPr>
      </w:pPr>
      <w:r w:rsidRPr="004076F3">
        <w:rPr>
          <w:rFonts w:ascii="Tahoma" w:hAnsi="Tahoma" w:cs="Tahoma"/>
          <w:sz w:val="20"/>
          <w:szCs w:val="20"/>
        </w:rPr>
        <w:t xml:space="preserve"> </w:t>
      </w:r>
    </w:p>
    <w:p w14:paraId="5603C809" w14:textId="71065C16" w:rsidR="001D7CA7" w:rsidRPr="004076F3" w:rsidRDefault="001D7CA7" w:rsidP="00DA3D0A">
      <w:pPr>
        <w:pStyle w:val="Ttulo3"/>
        <w:jc w:val="both"/>
        <w:rPr>
          <w:rFonts w:cs="Tahoma"/>
          <w:szCs w:val="20"/>
        </w:rPr>
      </w:pPr>
      <w:bookmarkStart w:id="8" w:name="_Toc169259745"/>
      <w:r w:rsidRPr="004076F3">
        <w:rPr>
          <w:rFonts w:cs="Tahoma"/>
          <w:szCs w:val="20"/>
        </w:rPr>
        <w:t>Em Média tensão;</w:t>
      </w:r>
      <w:bookmarkEnd w:id="8"/>
    </w:p>
    <w:p w14:paraId="1C07AD08" w14:textId="77777777" w:rsidR="00B03F6C" w:rsidRPr="004076F3" w:rsidRDefault="00B03F6C" w:rsidP="00DA3D0A">
      <w:pPr>
        <w:jc w:val="both"/>
        <w:rPr>
          <w:rFonts w:ascii="Tahoma" w:hAnsi="Tahoma" w:cs="Tahoma"/>
          <w:sz w:val="20"/>
          <w:szCs w:val="20"/>
        </w:rPr>
      </w:pPr>
    </w:p>
    <w:p w14:paraId="2F5FEFB8" w14:textId="7374F46C" w:rsidR="00867036" w:rsidRPr="004076F3" w:rsidRDefault="00867036" w:rsidP="00DA3D0A">
      <w:pPr>
        <w:spacing w:line="360" w:lineRule="auto"/>
        <w:jc w:val="both"/>
        <w:rPr>
          <w:rFonts w:ascii="Tahoma" w:hAnsi="Tahoma" w:cs="Tahoma"/>
          <w:sz w:val="20"/>
          <w:szCs w:val="20"/>
        </w:rPr>
      </w:pPr>
      <w:r w:rsidRPr="004076F3">
        <w:rPr>
          <w:rFonts w:ascii="Tahoma" w:hAnsi="Tahoma" w:cs="Tahoma"/>
          <w:sz w:val="20"/>
          <w:szCs w:val="20"/>
        </w:rPr>
        <w:t xml:space="preserve">Aparente (no poste de entrada) e subterrâneo (do poste de entrada até a subestação), </w:t>
      </w:r>
      <w:r w:rsidR="00A12122" w:rsidRPr="004076F3">
        <w:rPr>
          <w:rFonts w:ascii="Tahoma" w:hAnsi="Tahoma" w:cs="Tahoma"/>
          <w:sz w:val="20"/>
          <w:szCs w:val="20"/>
        </w:rPr>
        <w:t>com,</w:t>
      </w:r>
      <w:r w:rsidRPr="004076F3">
        <w:rPr>
          <w:rFonts w:ascii="Tahoma" w:hAnsi="Tahoma" w:cs="Tahoma"/>
          <w:sz w:val="20"/>
          <w:szCs w:val="20"/>
        </w:rPr>
        <w:t xml:space="preserve"> </w:t>
      </w:r>
      <w:r w:rsidR="001D7CA7" w:rsidRPr="004076F3">
        <w:rPr>
          <w:rFonts w:ascii="Tahoma" w:hAnsi="Tahoma" w:cs="Tahoma"/>
          <w:sz w:val="20"/>
          <w:szCs w:val="20"/>
        </w:rPr>
        <w:t>3</w:t>
      </w:r>
      <w:r w:rsidRPr="004076F3">
        <w:rPr>
          <w:rFonts w:ascii="Tahoma" w:hAnsi="Tahoma" w:cs="Tahoma"/>
          <w:sz w:val="20"/>
          <w:szCs w:val="20"/>
        </w:rPr>
        <w:t xml:space="preserve"> </w:t>
      </w:r>
      <w:r w:rsidR="005D3398" w:rsidRPr="004076F3">
        <w:rPr>
          <w:rFonts w:ascii="Tahoma" w:hAnsi="Tahoma" w:cs="Tahoma"/>
          <w:sz w:val="20"/>
          <w:szCs w:val="20"/>
        </w:rPr>
        <w:t>eletrodutos de</w:t>
      </w:r>
      <w:r w:rsidRPr="004076F3">
        <w:rPr>
          <w:rFonts w:ascii="Tahoma" w:hAnsi="Tahoma" w:cs="Tahoma"/>
          <w:sz w:val="20"/>
          <w:szCs w:val="20"/>
        </w:rPr>
        <w:t xml:space="preserve"> f</w:t>
      </w:r>
      <w:r w:rsidR="001D7CA7" w:rsidRPr="004076F3">
        <w:rPr>
          <w:rFonts w:ascii="Tahoma" w:hAnsi="Tahoma" w:cs="Tahoma"/>
          <w:sz w:val="20"/>
          <w:szCs w:val="20"/>
        </w:rPr>
        <w:t xml:space="preserve">erro galvanizado </w:t>
      </w:r>
      <w:r w:rsidRPr="004076F3">
        <w:rPr>
          <w:rFonts w:ascii="Tahoma" w:hAnsi="Tahoma" w:cs="Tahoma"/>
          <w:sz w:val="20"/>
          <w:szCs w:val="20"/>
        </w:rPr>
        <w:t xml:space="preserve">, Ø4” e </w:t>
      </w:r>
      <w:r w:rsidR="001D7CA7" w:rsidRPr="004076F3">
        <w:rPr>
          <w:rFonts w:ascii="Tahoma" w:hAnsi="Tahoma" w:cs="Tahoma"/>
          <w:sz w:val="20"/>
          <w:szCs w:val="20"/>
        </w:rPr>
        <w:t xml:space="preserve">3 eletrodutos  </w:t>
      </w:r>
      <w:r w:rsidRPr="004076F3">
        <w:rPr>
          <w:rFonts w:ascii="Tahoma" w:hAnsi="Tahoma" w:cs="Tahoma"/>
          <w:sz w:val="20"/>
          <w:szCs w:val="20"/>
        </w:rPr>
        <w:t>corrugado, preto, Ø100mm – KANAFLEX, respectivamente</w:t>
      </w:r>
      <w:r w:rsidR="001D7CA7" w:rsidRPr="004076F3">
        <w:rPr>
          <w:rFonts w:ascii="Tahoma" w:hAnsi="Tahoma" w:cs="Tahoma"/>
          <w:sz w:val="20"/>
          <w:szCs w:val="20"/>
        </w:rPr>
        <w:t xml:space="preserve"> aéreo e subterrâneo. </w:t>
      </w:r>
    </w:p>
    <w:p w14:paraId="7AC77005" w14:textId="6D85DB41" w:rsidR="00867036" w:rsidRPr="004076F3" w:rsidRDefault="001D7CA7" w:rsidP="00DA3D0A">
      <w:pPr>
        <w:pStyle w:val="Ttulo3"/>
        <w:jc w:val="both"/>
        <w:rPr>
          <w:rFonts w:cs="Tahoma"/>
          <w:szCs w:val="20"/>
        </w:rPr>
      </w:pPr>
      <w:bookmarkStart w:id="9" w:name="_Toc169259746"/>
      <w:r w:rsidRPr="004076F3">
        <w:rPr>
          <w:rFonts w:cs="Tahoma"/>
          <w:szCs w:val="20"/>
        </w:rPr>
        <w:t>Em Baixa tensão</w:t>
      </w:r>
      <w:bookmarkEnd w:id="9"/>
    </w:p>
    <w:p w14:paraId="4339342A" w14:textId="77777777" w:rsidR="00B03F6C" w:rsidRPr="004076F3" w:rsidRDefault="00B03F6C" w:rsidP="00DA3D0A">
      <w:pPr>
        <w:jc w:val="both"/>
        <w:rPr>
          <w:rFonts w:ascii="Tahoma" w:hAnsi="Tahoma" w:cs="Tahoma"/>
          <w:sz w:val="20"/>
          <w:szCs w:val="20"/>
        </w:rPr>
      </w:pPr>
    </w:p>
    <w:p w14:paraId="16F4BB70" w14:textId="10E37719" w:rsidR="00867036" w:rsidRPr="004076F3" w:rsidRDefault="00867036" w:rsidP="00DA3D0A">
      <w:pPr>
        <w:spacing w:line="360" w:lineRule="auto"/>
        <w:jc w:val="both"/>
        <w:rPr>
          <w:rFonts w:ascii="Tahoma" w:hAnsi="Tahoma" w:cs="Tahoma"/>
          <w:sz w:val="20"/>
          <w:szCs w:val="20"/>
        </w:rPr>
      </w:pPr>
      <w:r w:rsidRPr="004076F3">
        <w:rPr>
          <w:rFonts w:ascii="Tahoma" w:hAnsi="Tahoma" w:cs="Tahoma"/>
          <w:sz w:val="20"/>
          <w:szCs w:val="20"/>
        </w:rPr>
        <w:lastRenderedPageBreak/>
        <w:t xml:space="preserve">Em canaleta de piso, nas seções de 200 x 200mm, 300 x 200mm e 500 x 200mm, </w:t>
      </w:r>
      <w:r w:rsidR="001D7CA7" w:rsidRPr="004076F3">
        <w:rPr>
          <w:rFonts w:ascii="Tahoma" w:hAnsi="Tahoma" w:cs="Tahoma"/>
          <w:sz w:val="20"/>
          <w:szCs w:val="20"/>
        </w:rPr>
        <w:t xml:space="preserve">de acordo com a NT. </w:t>
      </w:r>
      <w:r w:rsidR="00D00B0A" w:rsidRPr="004076F3">
        <w:rPr>
          <w:rFonts w:ascii="Tahoma" w:hAnsi="Tahoma" w:cs="Tahoma"/>
          <w:sz w:val="20"/>
          <w:szCs w:val="20"/>
        </w:rPr>
        <w:t>00004.EQTL, RV</w:t>
      </w:r>
      <w:r w:rsidR="001D7CA7" w:rsidRPr="004076F3">
        <w:rPr>
          <w:rFonts w:ascii="Tahoma" w:hAnsi="Tahoma" w:cs="Tahoma"/>
          <w:sz w:val="20"/>
          <w:szCs w:val="20"/>
        </w:rPr>
        <w:t>-06 , DESENHO 1 – Cabine de Proteção/ Transformação – Entrada Aérea</w:t>
      </w:r>
      <w:r w:rsidR="00D00B0A" w:rsidRPr="004076F3">
        <w:rPr>
          <w:rFonts w:ascii="Tahoma" w:hAnsi="Tahoma" w:cs="Tahoma"/>
          <w:sz w:val="20"/>
          <w:szCs w:val="20"/>
        </w:rPr>
        <w:t>.</w:t>
      </w:r>
    </w:p>
    <w:p w14:paraId="79578F69" w14:textId="0FCCAFC6" w:rsidR="00B5626A" w:rsidRPr="004076F3" w:rsidRDefault="00246A4E" w:rsidP="00DA3D0A">
      <w:pPr>
        <w:pStyle w:val="Ttulo1"/>
        <w:jc w:val="both"/>
        <w:rPr>
          <w:rFonts w:cs="Tahoma"/>
          <w:sz w:val="20"/>
          <w:szCs w:val="20"/>
        </w:rPr>
      </w:pPr>
      <w:bookmarkStart w:id="10" w:name="_Toc169259747"/>
      <w:r w:rsidRPr="004076F3">
        <w:rPr>
          <w:rFonts w:cs="Tahoma"/>
          <w:sz w:val="20"/>
          <w:szCs w:val="20"/>
          <w:u w:color="000000"/>
        </w:rPr>
        <w:t>Aterramento:</w:t>
      </w:r>
      <w:bookmarkEnd w:id="10"/>
      <w:r w:rsidRPr="004076F3">
        <w:rPr>
          <w:rFonts w:cs="Tahoma"/>
          <w:sz w:val="20"/>
          <w:szCs w:val="20"/>
        </w:rPr>
        <w:t xml:space="preserve"> </w:t>
      </w:r>
    </w:p>
    <w:p w14:paraId="48C09350" w14:textId="77777777" w:rsidR="00D2274E" w:rsidRPr="004076F3" w:rsidRDefault="00D2274E" w:rsidP="00DA3D0A">
      <w:pPr>
        <w:spacing w:line="360" w:lineRule="auto"/>
        <w:jc w:val="both"/>
        <w:rPr>
          <w:rFonts w:ascii="Tahoma" w:hAnsi="Tahoma" w:cs="Tahoma"/>
          <w:sz w:val="20"/>
          <w:szCs w:val="20"/>
        </w:rPr>
      </w:pPr>
    </w:p>
    <w:p w14:paraId="2F25B2A5" w14:textId="2F76E35A" w:rsidR="00B5626A" w:rsidRPr="004076F3" w:rsidRDefault="00B5626A" w:rsidP="00DA3D0A">
      <w:pPr>
        <w:spacing w:after="219" w:line="360" w:lineRule="auto"/>
        <w:ind w:left="-15"/>
        <w:jc w:val="both"/>
        <w:rPr>
          <w:rFonts w:ascii="Tahoma" w:eastAsia="Arial" w:hAnsi="Tahoma" w:cs="Tahoma"/>
          <w:sz w:val="20"/>
          <w:szCs w:val="20"/>
        </w:rPr>
      </w:pPr>
      <w:r w:rsidRPr="004076F3">
        <w:rPr>
          <w:rFonts w:ascii="Tahoma" w:eastAsia="Arial" w:hAnsi="Tahoma" w:cs="Tahoma"/>
          <w:sz w:val="20"/>
          <w:szCs w:val="20"/>
        </w:rPr>
        <w:t xml:space="preserve">Conforme orientações contidas na </w:t>
      </w:r>
      <w:r w:rsidR="001D7CA7" w:rsidRPr="004076F3">
        <w:rPr>
          <w:rFonts w:ascii="Tahoma" w:eastAsia="Arial" w:hAnsi="Tahoma" w:cs="Tahoma"/>
          <w:sz w:val="20"/>
          <w:szCs w:val="20"/>
        </w:rPr>
        <w:t>NT. 004.EQTL</w:t>
      </w:r>
      <w:r w:rsidRPr="004076F3">
        <w:rPr>
          <w:rFonts w:ascii="Tahoma" w:eastAsia="Arial" w:hAnsi="Tahoma" w:cs="Tahoma"/>
          <w:sz w:val="20"/>
          <w:szCs w:val="20"/>
        </w:rPr>
        <w:t xml:space="preserve"> da Equatorial. </w:t>
      </w:r>
    </w:p>
    <w:p w14:paraId="53D7572D" w14:textId="2AFA6DCC" w:rsidR="00246A4E" w:rsidRPr="004076F3" w:rsidRDefault="00246A4E" w:rsidP="00DA3D0A">
      <w:pPr>
        <w:pStyle w:val="Ttulo1"/>
        <w:jc w:val="both"/>
        <w:rPr>
          <w:rFonts w:cs="Tahoma"/>
          <w:sz w:val="20"/>
          <w:szCs w:val="20"/>
        </w:rPr>
      </w:pPr>
      <w:bookmarkStart w:id="11" w:name="_Toc169259748"/>
      <w:r w:rsidRPr="004076F3">
        <w:rPr>
          <w:rFonts w:cs="Tahoma"/>
          <w:sz w:val="20"/>
          <w:szCs w:val="20"/>
        </w:rPr>
        <w:t>Carga instalada –demanda:</w:t>
      </w:r>
      <w:bookmarkEnd w:id="11"/>
    </w:p>
    <w:p w14:paraId="5AB4857F"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Para edificações de uso coletivo não residenciais  o critério da carga instalada descrito no subitem 8.2.1 da Demanda Total da Edificação</w:t>
      </w:r>
    </w:p>
    <w:p w14:paraId="5A724362" w14:textId="6C695621" w:rsidR="00F0291C" w:rsidRPr="004076F3" w:rsidRDefault="00F0291C" w:rsidP="00DA3D0A">
      <w:pPr>
        <w:jc w:val="both"/>
        <w:rPr>
          <w:rFonts w:ascii="Tahoma" w:hAnsi="Tahoma" w:cs="Tahoma"/>
          <w:b/>
          <w:bCs/>
          <w:sz w:val="20"/>
          <w:szCs w:val="20"/>
        </w:rPr>
      </w:pPr>
      <w:r w:rsidRPr="004076F3">
        <w:rPr>
          <w:rFonts w:ascii="Tahoma" w:hAnsi="Tahoma" w:cs="Tahoma"/>
          <w:b/>
          <w:bCs/>
          <w:sz w:val="20"/>
          <w:szCs w:val="20"/>
        </w:rPr>
        <w:tab/>
        <w:t xml:space="preserve">D = (a+b+c+d+e+f+g) </w:t>
      </w:r>
    </w:p>
    <w:p w14:paraId="5DE75BA7" w14:textId="1059B613" w:rsidR="00F0291C" w:rsidRPr="004076F3" w:rsidRDefault="00F0291C" w:rsidP="00DA3D0A">
      <w:pPr>
        <w:jc w:val="both"/>
        <w:rPr>
          <w:rFonts w:ascii="Tahoma" w:hAnsi="Tahoma" w:cs="Tahoma"/>
          <w:b/>
          <w:bCs/>
          <w:sz w:val="20"/>
          <w:szCs w:val="20"/>
        </w:rPr>
      </w:pPr>
      <w:r w:rsidRPr="004076F3">
        <w:rPr>
          <w:rFonts w:ascii="Tahoma" w:hAnsi="Tahoma" w:cs="Tahoma"/>
          <w:b/>
          <w:bCs/>
          <w:sz w:val="20"/>
          <w:szCs w:val="20"/>
        </w:rPr>
        <w:t xml:space="preserve">                D = (</w:t>
      </w:r>
      <w:r w:rsidR="00884805" w:rsidRPr="004076F3">
        <w:rPr>
          <w:rFonts w:ascii="Tahoma" w:hAnsi="Tahoma" w:cs="Tahoma"/>
          <w:b/>
          <w:bCs/>
          <w:sz w:val="20"/>
          <w:szCs w:val="20"/>
        </w:rPr>
        <w:t>186,37</w:t>
      </w:r>
      <w:r w:rsidRPr="004076F3">
        <w:rPr>
          <w:rFonts w:ascii="Tahoma" w:hAnsi="Tahoma" w:cs="Tahoma"/>
          <w:b/>
          <w:bCs/>
          <w:sz w:val="20"/>
          <w:szCs w:val="20"/>
        </w:rPr>
        <w:t>+</w:t>
      </w:r>
      <w:r w:rsidR="00884805" w:rsidRPr="004076F3">
        <w:rPr>
          <w:rFonts w:ascii="Tahoma" w:hAnsi="Tahoma" w:cs="Tahoma"/>
          <w:b/>
          <w:bCs/>
          <w:sz w:val="20"/>
          <w:szCs w:val="20"/>
        </w:rPr>
        <w:t>112,57</w:t>
      </w:r>
      <w:r w:rsidRPr="004076F3">
        <w:rPr>
          <w:rFonts w:ascii="Tahoma" w:hAnsi="Tahoma" w:cs="Tahoma"/>
          <w:b/>
          <w:bCs/>
          <w:sz w:val="20"/>
          <w:szCs w:val="20"/>
        </w:rPr>
        <w:t>+</w:t>
      </w:r>
      <w:r w:rsidR="00884805" w:rsidRPr="004076F3">
        <w:rPr>
          <w:rFonts w:ascii="Tahoma" w:hAnsi="Tahoma" w:cs="Tahoma"/>
          <w:b/>
          <w:bCs/>
          <w:sz w:val="20"/>
          <w:szCs w:val="20"/>
        </w:rPr>
        <w:t>141,20</w:t>
      </w:r>
      <w:r w:rsidRPr="004076F3">
        <w:rPr>
          <w:rFonts w:ascii="Tahoma" w:hAnsi="Tahoma" w:cs="Tahoma"/>
          <w:b/>
          <w:bCs/>
          <w:sz w:val="20"/>
          <w:szCs w:val="20"/>
        </w:rPr>
        <w:t>+</w:t>
      </w:r>
      <w:r w:rsidR="00884805" w:rsidRPr="004076F3">
        <w:rPr>
          <w:rFonts w:ascii="Tahoma" w:hAnsi="Tahoma" w:cs="Tahoma"/>
          <w:b/>
          <w:bCs/>
          <w:sz w:val="20"/>
          <w:szCs w:val="20"/>
        </w:rPr>
        <w:t>6,71</w:t>
      </w:r>
      <w:r w:rsidRPr="004076F3">
        <w:rPr>
          <w:rFonts w:ascii="Tahoma" w:hAnsi="Tahoma" w:cs="Tahoma"/>
          <w:b/>
          <w:bCs/>
          <w:sz w:val="20"/>
          <w:szCs w:val="20"/>
        </w:rPr>
        <w:t xml:space="preserve">) = </w:t>
      </w:r>
      <w:r w:rsidR="00884805" w:rsidRPr="004076F3">
        <w:rPr>
          <w:rFonts w:ascii="Tahoma" w:hAnsi="Tahoma" w:cs="Tahoma"/>
          <w:b/>
          <w:bCs/>
          <w:sz w:val="20"/>
          <w:szCs w:val="20"/>
        </w:rPr>
        <w:t>446,</w:t>
      </w:r>
      <w:r w:rsidR="00DA3D0A" w:rsidRPr="004076F3">
        <w:rPr>
          <w:rFonts w:ascii="Tahoma" w:hAnsi="Tahoma" w:cs="Tahoma"/>
          <w:b/>
          <w:bCs/>
          <w:sz w:val="20"/>
          <w:szCs w:val="20"/>
        </w:rPr>
        <w:t>85</w:t>
      </w:r>
      <w:r w:rsidRPr="004076F3">
        <w:rPr>
          <w:rFonts w:ascii="Tahoma" w:hAnsi="Tahoma" w:cs="Tahoma"/>
          <w:b/>
          <w:bCs/>
          <w:sz w:val="20"/>
          <w:szCs w:val="20"/>
        </w:rPr>
        <w:tab/>
        <w:t>KVA</w:t>
      </w:r>
    </w:p>
    <w:p w14:paraId="4FB92884" w14:textId="77777777" w:rsidR="00F0291C" w:rsidRPr="004076F3" w:rsidRDefault="00F0291C" w:rsidP="00DA3D0A">
      <w:pPr>
        <w:jc w:val="both"/>
        <w:rPr>
          <w:rFonts w:ascii="Tahoma" w:hAnsi="Tahoma" w:cs="Tahoma"/>
          <w:b/>
          <w:bCs/>
          <w:sz w:val="20"/>
          <w:szCs w:val="20"/>
        </w:rPr>
      </w:pPr>
    </w:p>
    <w:p w14:paraId="6C8FF62B" w14:textId="5DC338C3" w:rsidR="00F0291C" w:rsidRPr="004076F3" w:rsidRDefault="00F0291C" w:rsidP="00DA3D0A">
      <w:pPr>
        <w:jc w:val="both"/>
        <w:rPr>
          <w:rFonts w:ascii="Tahoma" w:hAnsi="Tahoma" w:cs="Tahoma"/>
          <w:sz w:val="20"/>
          <w:szCs w:val="20"/>
        </w:rPr>
      </w:pPr>
      <w:r w:rsidRPr="004076F3">
        <w:rPr>
          <w:rFonts w:ascii="Tahoma" w:hAnsi="Tahoma" w:cs="Tahoma"/>
          <w:sz w:val="20"/>
          <w:szCs w:val="20"/>
        </w:rPr>
        <w:t xml:space="preserve">Obs.: para demandas  entre </w:t>
      </w:r>
      <w:r w:rsidR="0002695B" w:rsidRPr="004076F3">
        <w:rPr>
          <w:rFonts w:ascii="Tahoma" w:hAnsi="Tahoma" w:cs="Tahoma"/>
          <w:sz w:val="20"/>
          <w:szCs w:val="20"/>
        </w:rPr>
        <w:t>75</w:t>
      </w:r>
      <w:r w:rsidRPr="004076F3">
        <w:rPr>
          <w:rFonts w:ascii="Tahoma" w:hAnsi="Tahoma" w:cs="Tahoma"/>
          <w:sz w:val="20"/>
          <w:szCs w:val="20"/>
        </w:rPr>
        <w:t xml:space="preserve"> a </w:t>
      </w:r>
      <w:r w:rsidR="0002695B" w:rsidRPr="004076F3">
        <w:rPr>
          <w:rFonts w:ascii="Tahoma" w:hAnsi="Tahoma" w:cs="Tahoma"/>
          <w:sz w:val="20"/>
          <w:szCs w:val="20"/>
        </w:rPr>
        <w:t>85</w:t>
      </w:r>
      <w:r w:rsidRPr="004076F3">
        <w:rPr>
          <w:rFonts w:ascii="Tahoma" w:hAnsi="Tahoma" w:cs="Tahoma"/>
          <w:sz w:val="20"/>
          <w:szCs w:val="20"/>
        </w:rPr>
        <w:t xml:space="preserve">kva , será adotado um transformador de </w:t>
      </w:r>
      <w:r w:rsidR="00A51CA0" w:rsidRPr="004076F3">
        <w:rPr>
          <w:rFonts w:ascii="Tahoma" w:hAnsi="Tahoma" w:cs="Tahoma"/>
          <w:sz w:val="20"/>
          <w:szCs w:val="20"/>
        </w:rPr>
        <w:t>75 kVA</w:t>
      </w:r>
    </w:p>
    <w:p w14:paraId="69E3BB37"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Critério 1 – Critério da Carga Instalada Onde: a = demanda referente a iluminação e tomadas (TABELA 3 ou TABELA 4), em kW.</w:t>
      </w:r>
    </w:p>
    <w:p w14:paraId="609226E3"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b = demanda referente aos aparelhos eletrodomésticos e de aquecimento. Os fatores de demanda</w:t>
      </w:r>
    </w:p>
    <w:p w14:paraId="61EAC09C"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dados pela TABELA 6, devem ser aplicados separadamente, para a carga instalada dos seguintes grupos de aparelhos. b1 = chuveiros, torneiras e cafeteiras elétricas. b2 = aquecedores de água por acumulação ou por passagem. b3 = fornos, fogões e aparelhos tipo "Grill". b4 = máquina de lavar e secar roupas, máquinas de lavar louça e ferro.</w:t>
      </w:r>
    </w:p>
    <w:p w14:paraId="05EBFAF7"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b5 = demais aparelhos (TV, conjunto de som, ventilador, geladeira, freezer, torradeira, liquidificador, batedeira, exaustor, ebulidor, etc.). c = demanda dos aparelhos condicionadores de ar, dada pelas TABELAS 7 e 8. Para central de condicionamento de ar, considerar o fator de demanda igual a 100%. d = demanda relativa a motores elétricos (TABELA 12). e = demanda de máquinas de solda a transformador, determinado por:</w:t>
      </w:r>
    </w:p>
    <w:p w14:paraId="4907847C"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100% da potência do maior aparelho.</w:t>
      </w:r>
    </w:p>
    <w:p w14:paraId="40727013"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70% da potência do segundo maior aparelho.</w:t>
      </w:r>
    </w:p>
    <w:p w14:paraId="01425961" w14:textId="77777777" w:rsidR="00F0291C" w:rsidRPr="004076F3" w:rsidRDefault="00F0291C" w:rsidP="00DA3D0A">
      <w:pPr>
        <w:jc w:val="both"/>
        <w:rPr>
          <w:rFonts w:ascii="Tahoma" w:hAnsi="Tahoma" w:cs="Tahoma"/>
          <w:sz w:val="20"/>
          <w:szCs w:val="20"/>
        </w:rPr>
      </w:pPr>
      <w:r w:rsidRPr="004076F3">
        <w:rPr>
          <w:rFonts w:ascii="Tahoma" w:hAnsi="Tahoma" w:cs="Tahoma"/>
          <w:sz w:val="20"/>
          <w:szCs w:val="20"/>
        </w:rPr>
        <w:t>40% da potência do terceiro maior aparelho e 30% da potência dos demais aparelhos. f = demanda dos aparelhos de raio X, determinado por:</w:t>
      </w:r>
    </w:p>
    <w:p w14:paraId="6452F31D" w14:textId="3876C7F6" w:rsidR="00E65C15" w:rsidRPr="004076F3" w:rsidRDefault="00F0291C" w:rsidP="00DA3D0A">
      <w:pPr>
        <w:jc w:val="both"/>
        <w:rPr>
          <w:rFonts w:ascii="Tahoma" w:hAnsi="Tahoma" w:cs="Tahoma"/>
          <w:sz w:val="20"/>
          <w:szCs w:val="20"/>
        </w:rPr>
      </w:pPr>
      <w:r w:rsidRPr="004076F3">
        <w:rPr>
          <w:rFonts w:ascii="Tahoma" w:hAnsi="Tahoma" w:cs="Tahoma"/>
          <w:sz w:val="20"/>
          <w:szCs w:val="20"/>
        </w:rPr>
        <w:t>100 % da potência do maior aparelho. 10 % da potência do segundo maior aparelho. g = Moto-bomba de hidromassagem (TABELA 9).</w:t>
      </w:r>
    </w:p>
    <w:p w14:paraId="3FE20A73" w14:textId="6B6AC245" w:rsidR="00DA3D0A" w:rsidRPr="004076F3" w:rsidRDefault="00DA3D0A" w:rsidP="004076F3">
      <w:pPr>
        <w:pStyle w:val="PargrafodaLista"/>
        <w:numPr>
          <w:ilvl w:val="1"/>
          <w:numId w:val="9"/>
        </w:numPr>
        <w:jc w:val="both"/>
        <w:rPr>
          <w:rStyle w:val="nfase"/>
          <w:rFonts w:ascii="Tahoma" w:hAnsi="Tahoma" w:cs="Tahoma"/>
          <w:sz w:val="20"/>
          <w:szCs w:val="20"/>
        </w:rPr>
      </w:pPr>
      <w:r w:rsidRPr="004076F3">
        <w:rPr>
          <w:rStyle w:val="nfase"/>
          <w:rFonts w:ascii="Tahoma" w:hAnsi="Tahoma" w:cs="Tahoma"/>
          <w:sz w:val="20"/>
          <w:szCs w:val="20"/>
        </w:rPr>
        <w:t>Quadro de Demanda detalhado</w:t>
      </w:r>
    </w:p>
    <w:p w14:paraId="5A222824" w14:textId="77777777" w:rsidR="004076F3" w:rsidRPr="004076F3" w:rsidRDefault="004076F3" w:rsidP="004076F3">
      <w:pPr>
        <w:ind w:left="360"/>
        <w:jc w:val="both"/>
        <w:rPr>
          <w:rStyle w:val="nfase"/>
          <w:rFonts w:ascii="Tahoma" w:hAnsi="Tahoma" w:cs="Tahoma"/>
          <w:sz w:val="20"/>
          <w:szCs w:val="20"/>
        </w:rPr>
      </w:pPr>
    </w:p>
    <w:p w14:paraId="5B2E595D" w14:textId="7FA25811" w:rsidR="00884805" w:rsidRPr="004076F3" w:rsidRDefault="00830E4A" w:rsidP="00DA3D0A">
      <w:pPr>
        <w:jc w:val="both"/>
        <w:rPr>
          <w:rFonts w:ascii="Tahoma" w:hAnsi="Tahoma" w:cs="Tahoma"/>
          <w:sz w:val="20"/>
          <w:szCs w:val="20"/>
        </w:rPr>
      </w:pPr>
      <w:r w:rsidRPr="004076F3">
        <w:rPr>
          <w:rFonts w:ascii="Tahoma" w:hAnsi="Tahoma" w:cs="Tahoma"/>
          <w:sz w:val="20"/>
          <w:szCs w:val="20"/>
        </w:rPr>
        <w:object w:dxaOrig="14821" w:dyaOrig="11816" w14:anchorId="6A9D3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5pt;height:361.6pt" o:ole="">
            <v:imagedata r:id="rId7" o:title=""/>
          </v:shape>
          <o:OLEObject Type="Link" ProgID="Excel.Sheet.12" ShapeID="_x0000_i1028" DrawAspect="Content" r:id="rId8" UpdateMode="Always">
            <o:LinkType>EnhancedMetaFile</o:LinkType>
            <o:LockedField>false</o:LockedField>
            <o:FieldCodes>\* MERGEFORMAT</o:FieldCodes>
          </o:OLEObject>
        </w:object>
      </w:r>
    </w:p>
    <w:p w14:paraId="2651AC2B" w14:textId="2646AB24" w:rsidR="00711FE2" w:rsidRPr="004076F3" w:rsidRDefault="00711FE2" w:rsidP="00DA3D0A">
      <w:pPr>
        <w:jc w:val="both"/>
        <w:rPr>
          <w:rFonts w:ascii="Tahoma" w:hAnsi="Tahoma" w:cs="Tahoma"/>
          <w:sz w:val="20"/>
          <w:szCs w:val="20"/>
        </w:rPr>
      </w:pPr>
    </w:p>
    <w:p w14:paraId="00203C6E" w14:textId="5CAABF95" w:rsidR="00711FE2" w:rsidRPr="004076F3" w:rsidRDefault="00711FE2" w:rsidP="00DA3D0A">
      <w:pPr>
        <w:pStyle w:val="Ttulo1"/>
        <w:jc w:val="both"/>
        <w:rPr>
          <w:rFonts w:cs="Tahoma"/>
          <w:sz w:val="20"/>
          <w:szCs w:val="20"/>
        </w:rPr>
      </w:pPr>
      <w:bookmarkStart w:id="12" w:name="_Toc169259749"/>
      <w:r w:rsidRPr="004076F3">
        <w:rPr>
          <w:rFonts w:cs="Tahoma"/>
          <w:sz w:val="20"/>
          <w:szCs w:val="20"/>
        </w:rPr>
        <w:t>Quadro de Cargas Detalhado das unidades Consumidoras</w:t>
      </w:r>
      <w:bookmarkEnd w:id="12"/>
    </w:p>
    <w:p w14:paraId="28185B1E" w14:textId="42A82E23" w:rsidR="00884805" w:rsidRPr="004076F3" w:rsidRDefault="00884805" w:rsidP="00DA3D0A">
      <w:pPr>
        <w:jc w:val="both"/>
        <w:rPr>
          <w:rFonts w:ascii="Tahoma" w:hAnsi="Tahoma" w:cs="Tahoma"/>
          <w:sz w:val="20"/>
          <w:szCs w:val="20"/>
        </w:rPr>
      </w:pPr>
    </w:p>
    <w:p w14:paraId="48FEC4AA" w14:textId="5CE053D3" w:rsidR="00DA3D0A" w:rsidRPr="004076F3" w:rsidRDefault="00DA3D0A" w:rsidP="00DA3D0A">
      <w:pPr>
        <w:jc w:val="both"/>
        <w:rPr>
          <w:rFonts w:ascii="Tahoma" w:hAnsi="Tahoma" w:cs="Tahoma"/>
          <w:sz w:val="20"/>
          <w:szCs w:val="20"/>
        </w:rPr>
      </w:pPr>
      <w:r w:rsidRPr="004076F3">
        <w:rPr>
          <w:rFonts w:ascii="Tahoma" w:hAnsi="Tahoma" w:cs="Tahoma"/>
          <w:sz w:val="20"/>
          <w:szCs w:val="20"/>
        </w:rPr>
        <w:t>Verificar o anexo 01 da planilha de dimensionamento dos circuitos na qual são apresentadas diversas informações referentes ao dimensionamento efetuado no programa altoqi Lumine, , como: seção, corrente, disjuntor, FCT (Fator de Correção de Temperatura), FCA (Fator de Correção de Agrupamento), dados dos comandos, Status, entre outras.</w:t>
      </w:r>
    </w:p>
    <w:p w14:paraId="718C97F8" w14:textId="77777777" w:rsidR="002628E4" w:rsidRPr="004076F3" w:rsidRDefault="002628E4" w:rsidP="00DA3D0A">
      <w:pPr>
        <w:jc w:val="both"/>
        <w:rPr>
          <w:rFonts w:ascii="Tahoma" w:hAnsi="Tahoma" w:cs="Tahoma"/>
          <w:sz w:val="20"/>
          <w:szCs w:val="20"/>
        </w:rPr>
      </w:pPr>
    </w:p>
    <w:p w14:paraId="18B3E7BA" w14:textId="68CE90DA" w:rsidR="002628E4" w:rsidRPr="004076F3" w:rsidRDefault="002628E4" w:rsidP="00DA3D0A">
      <w:pPr>
        <w:pStyle w:val="Ttulo2"/>
        <w:numPr>
          <w:ilvl w:val="0"/>
          <w:numId w:val="0"/>
        </w:numPr>
        <w:ind w:left="360" w:hanging="360"/>
        <w:jc w:val="both"/>
        <w:rPr>
          <w:rFonts w:cs="Tahoma"/>
          <w:szCs w:val="20"/>
        </w:rPr>
      </w:pPr>
      <w:bookmarkStart w:id="13" w:name="_Toc49179984"/>
      <w:bookmarkStart w:id="14" w:name="_Toc169259750"/>
      <w:r w:rsidRPr="004076F3">
        <w:rPr>
          <w:rFonts w:cs="Tahoma"/>
          <w:szCs w:val="20"/>
        </w:rPr>
        <w:t>9.1 Parâmetros utilizados no dimensionamento do Projeto Elétrico</w:t>
      </w:r>
      <w:bookmarkEnd w:id="13"/>
      <w:bookmarkEnd w:id="14"/>
    </w:p>
    <w:p w14:paraId="4AFF784F" w14:textId="77777777" w:rsidR="002628E4" w:rsidRPr="004076F3" w:rsidRDefault="002628E4" w:rsidP="00DA3D0A">
      <w:pPr>
        <w:jc w:val="both"/>
        <w:rPr>
          <w:rFonts w:ascii="Tahoma" w:hAnsi="Tahoma" w:cs="Tahoma"/>
          <w:sz w:val="20"/>
          <w:szCs w:val="20"/>
        </w:rPr>
      </w:pPr>
    </w:p>
    <w:p w14:paraId="48CD8C22" w14:textId="77777777" w:rsidR="002628E4" w:rsidRPr="004076F3" w:rsidRDefault="002628E4" w:rsidP="00DA3D0A">
      <w:pPr>
        <w:pStyle w:val="Ttulo3"/>
        <w:jc w:val="both"/>
        <w:rPr>
          <w:rStyle w:val="nfase"/>
          <w:rFonts w:cs="Tahoma"/>
          <w:i w:val="0"/>
          <w:iCs w:val="0"/>
          <w:szCs w:val="20"/>
        </w:rPr>
      </w:pPr>
      <w:bookmarkStart w:id="15" w:name="_Toc169259751"/>
      <w:r w:rsidRPr="004076F3">
        <w:rPr>
          <w:rStyle w:val="nfase"/>
          <w:rFonts w:cs="Tahoma"/>
          <w:i w:val="0"/>
          <w:iCs w:val="0"/>
          <w:szCs w:val="20"/>
        </w:rPr>
        <w:t>Esquema</w:t>
      </w:r>
      <w:bookmarkEnd w:id="15"/>
    </w:p>
    <w:p w14:paraId="1085CBB9" w14:textId="77777777" w:rsidR="002628E4" w:rsidRPr="004076F3" w:rsidRDefault="002628E4" w:rsidP="00DA3D0A">
      <w:pPr>
        <w:pStyle w:val="NormalWeb"/>
        <w:shd w:val="clear" w:color="auto" w:fill="FFFFFF"/>
        <w:jc w:val="both"/>
        <w:rPr>
          <w:rStyle w:val="nfase"/>
          <w:rFonts w:ascii="Tahoma" w:hAnsi="Tahoma" w:cs="Tahoma"/>
          <w:color w:val="000000"/>
          <w:sz w:val="20"/>
          <w:szCs w:val="20"/>
          <w:u w:val="single"/>
        </w:rPr>
      </w:pPr>
      <w:r w:rsidRPr="004076F3">
        <w:rPr>
          <w:rFonts w:ascii="Tahoma" w:hAnsi="Tahoma" w:cs="Tahoma"/>
          <w:color w:val="000000"/>
          <w:sz w:val="20"/>
          <w:szCs w:val="20"/>
          <w:shd w:val="clear" w:color="auto" w:fill="FFFFFF"/>
        </w:rPr>
        <w:t>Esquema adotado para a fiação do circuito, o que determina a fiação que será adotada pelo programa. Em outras palavras, o esquema é o tipo de alimentação elétrica do circuito, definindo a quantidade de condutores fase e neutro utilizadas. Em conjunto com a Tensão, define os dados necessários para o dimensionamento dos condutores.</w:t>
      </w:r>
    </w:p>
    <w:p w14:paraId="77E523BD" w14:textId="77777777" w:rsidR="002628E4" w:rsidRPr="004076F3" w:rsidRDefault="002628E4" w:rsidP="00DA3D0A">
      <w:pPr>
        <w:pStyle w:val="NormalWeb"/>
        <w:shd w:val="clear" w:color="auto" w:fill="FFFFFF"/>
        <w:jc w:val="both"/>
        <w:rPr>
          <w:rStyle w:val="nfase"/>
          <w:rFonts w:ascii="Tahoma" w:hAnsi="Tahoma" w:cs="Tahoma"/>
          <w:color w:val="000000"/>
          <w:sz w:val="20"/>
          <w:szCs w:val="20"/>
          <w:u w:val="single"/>
        </w:rPr>
      </w:pPr>
    </w:p>
    <w:p w14:paraId="2C98F7F5" w14:textId="77777777" w:rsidR="002628E4" w:rsidRPr="004076F3" w:rsidRDefault="002628E4" w:rsidP="00DA3D0A">
      <w:pPr>
        <w:pStyle w:val="Ttulo3"/>
        <w:jc w:val="both"/>
        <w:rPr>
          <w:rStyle w:val="wysiwyg-color-black"/>
          <w:rFonts w:cs="Tahoma"/>
          <w:szCs w:val="20"/>
        </w:rPr>
      </w:pPr>
      <w:bookmarkStart w:id="16" w:name="_Toc169259752"/>
      <w:r w:rsidRPr="004076F3">
        <w:rPr>
          <w:rStyle w:val="nfase"/>
          <w:rFonts w:cs="Tahoma"/>
          <w:i w:val="0"/>
          <w:iCs w:val="0"/>
          <w:szCs w:val="20"/>
        </w:rPr>
        <w:t>Método de instalação:</w:t>
      </w:r>
      <w:bookmarkEnd w:id="16"/>
      <w:r w:rsidRPr="004076F3">
        <w:rPr>
          <w:rStyle w:val="wysiwyg-color-black"/>
          <w:rFonts w:cs="Tahoma"/>
          <w:szCs w:val="20"/>
        </w:rPr>
        <w:t> </w:t>
      </w:r>
    </w:p>
    <w:p w14:paraId="036D33DF" w14:textId="77777777" w:rsidR="002628E4" w:rsidRPr="004076F3" w:rsidRDefault="002628E4" w:rsidP="00DA3D0A">
      <w:pPr>
        <w:pStyle w:val="NormalWeb"/>
        <w:shd w:val="clear" w:color="auto" w:fill="FFFFFF"/>
        <w:jc w:val="both"/>
        <w:rPr>
          <w:rFonts w:ascii="Tahoma" w:hAnsi="Tahoma" w:cs="Tahoma"/>
          <w:color w:val="000000"/>
          <w:sz w:val="20"/>
          <w:szCs w:val="20"/>
        </w:rPr>
      </w:pPr>
      <w:r w:rsidRPr="004076F3">
        <w:rPr>
          <w:rStyle w:val="wysiwyg-color-black"/>
          <w:rFonts w:ascii="Tahoma" w:hAnsi="Tahoma" w:cs="Tahoma"/>
          <w:color w:val="000000"/>
          <w:sz w:val="20"/>
          <w:szCs w:val="20"/>
        </w:rPr>
        <w:t xml:space="preserve">Em uma instalação elétrica, é necessário definir a maneira como os condutores serão instalados (em eletrodutos embutidos ou aparentes, em canaletas, enterrados, etc). A maneira de instalar influencia na capacidade de troca térmica entre os condutores e o ambiente, influenciando, portanto, a capacidade de </w:t>
      </w:r>
      <w:r w:rsidRPr="004076F3">
        <w:rPr>
          <w:rStyle w:val="wysiwyg-color-black"/>
          <w:rFonts w:ascii="Tahoma" w:hAnsi="Tahoma" w:cs="Tahoma"/>
          <w:color w:val="000000"/>
          <w:sz w:val="20"/>
          <w:szCs w:val="20"/>
        </w:rPr>
        <w:lastRenderedPageBreak/>
        <w:t>condução de corrente de um condutor. Para definir o método utilizado, o programa utiliza como referência a NBR5410/2004:2008), item 6.2.5.1.2.</w:t>
      </w:r>
    </w:p>
    <w:p w14:paraId="0F6B9887" w14:textId="77777777" w:rsidR="002628E4" w:rsidRPr="004076F3" w:rsidRDefault="002628E4" w:rsidP="00DA3D0A">
      <w:pPr>
        <w:pStyle w:val="Ttulo3"/>
        <w:jc w:val="both"/>
        <w:rPr>
          <w:rStyle w:val="wysiwyg-color-black"/>
          <w:rFonts w:cs="Tahoma"/>
          <w:szCs w:val="20"/>
        </w:rPr>
      </w:pPr>
      <w:r w:rsidRPr="004076F3">
        <w:rPr>
          <w:rStyle w:val="nfase"/>
          <w:rFonts w:cs="Tahoma"/>
          <w:i w:val="0"/>
          <w:iCs w:val="0"/>
          <w:szCs w:val="20"/>
        </w:rPr>
        <w:t xml:space="preserve"> </w:t>
      </w:r>
      <w:bookmarkStart w:id="17" w:name="_Toc169259753"/>
      <w:r w:rsidRPr="004076F3">
        <w:rPr>
          <w:rStyle w:val="nfase"/>
          <w:rFonts w:cs="Tahoma"/>
          <w:i w:val="0"/>
          <w:iCs w:val="0"/>
          <w:szCs w:val="20"/>
        </w:rPr>
        <w:t>Tensão (V):</w:t>
      </w:r>
      <w:bookmarkEnd w:id="17"/>
      <w:r w:rsidRPr="004076F3">
        <w:rPr>
          <w:rStyle w:val="wysiwyg-color-black"/>
          <w:rFonts w:cs="Tahoma"/>
          <w:szCs w:val="20"/>
        </w:rPr>
        <w:t> </w:t>
      </w:r>
    </w:p>
    <w:p w14:paraId="2DC73475" w14:textId="77777777" w:rsidR="002628E4" w:rsidRPr="004076F3" w:rsidRDefault="002628E4" w:rsidP="00DA3D0A">
      <w:pPr>
        <w:pStyle w:val="NormalWeb"/>
        <w:shd w:val="clear" w:color="auto" w:fill="FFFFFF"/>
        <w:jc w:val="both"/>
        <w:rPr>
          <w:rFonts w:ascii="Tahoma" w:hAnsi="Tahoma" w:cs="Tahoma"/>
          <w:color w:val="000000"/>
          <w:sz w:val="20"/>
          <w:szCs w:val="20"/>
        </w:rPr>
      </w:pPr>
      <w:r w:rsidRPr="004076F3">
        <w:rPr>
          <w:rStyle w:val="wysiwyg-color-black"/>
          <w:rFonts w:ascii="Tahoma" w:hAnsi="Tahoma" w:cs="Tahoma"/>
          <w:color w:val="000000"/>
          <w:sz w:val="20"/>
          <w:szCs w:val="20"/>
        </w:rPr>
        <w:t>Tensão adotada para o dimensionamento do circuito, em Volts. Define-se por tensão a diferença de potencial entre os condutores carregados de um circuito. Essa tensão será utilizada pelo programa no dimensionamento dos condutores.</w:t>
      </w:r>
    </w:p>
    <w:p w14:paraId="4E3435EF" w14:textId="77777777" w:rsidR="002628E4" w:rsidRPr="004076F3" w:rsidRDefault="002628E4" w:rsidP="00DA3D0A">
      <w:pPr>
        <w:pStyle w:val="NormalWeb"/>
        <w:shd w:val="clear" w:color="auto" w:fill="FFFFFF"/>
        <w:jc w:val="both"/>
        <w:rPr>
          <w:rStyle w:val="wysiwyg-color-black"/>
          <w:rFonts w:ascii="Tahoma" w:hAnsi="Tahoma" w:cs="Tahoma"/>
          <w:color w:val="000000"/>
          <w:sz w:val="20"/>
          <w:szCs w:val="20"/>
        </w:rPr>
      </w:pPr>
    </w:p>
    <w:p w14:paraId="4405EBF7" w14:textId="77777777" w:rsidR="002628E4" w:rsidRPr="004076F3" w:rsidRDefault="002628E4" w:rsidP="00DA3D0A">
      <w:pPr>
        <w:pStyle w:val="Ttulo3"/>
        <w:jc w:val="both"/>
        <w:rPr>
          <w:rFonts w:cs="Tahoma"/>
          <w:szCs w:val="20"/>
          <w:shd w:val="clear" w:color="auto" w:fill="FFFFFF"/>
        </w:rPr>
      </w:pPr>
      <w:bookmarkStart w:id="18" w:name="_Toc169259754"/>
      <w:r w:rsidRPr="004076F3">
        <w:rPr>
          <w:rStyle w:val="nfase"/>
          <w:rFonts w:cs="Tahoma"/>
          <w:color w:val="000000"/>
          <w:szCs w:val="20"/>
          <w:u w:val="single"/>
          <w:shd w:val="clear" w:color="auto" w:fill="FFFFFF"/>
        </w:rPr>
        <w:t>Potência Total (VA):</w:t>
      </w:r>
      <w:bookmarkEnd w:id="18"/>
      <w:r w:rsidRPr="004076F3">
        <w:rPr>
          <w:rFonts w:cs="Tahoma"/>
          <w:szCs w:val="20"/>
          <w:shd w:val="clear" w:color="auto" w:fill="FFFFFF"/>
        </w:rPr>
        <w:t> </w:t>
      </w:r>
    </w:p>
    <w:p w14:paraId="323A29EA" w14:textId="77777777" w:rsidR="002628E4" w:rsidRPr="004076F3" w:rsidRDefault="002628E4" w:rsidP="00DA3D0A">
      <w:pPr>
        <w:pStyle w:val="NormalWeb"/>
        <w:shd w:val="clear" w:color="auto" w:fill="FFFFFF"/>
        <w:jc w:val="both"/>
        <w:rPr>
          <w:rFonts w:ascii="Tahoma" w:hAnsi="Tahoma" w:cs="Tahoma"/>
          <w:color w:val="000000"/>
          <w:sz w:val="20"/>
          <w:szCs w:val="20"/>
        </w:rPr>
      </w:pPr>
      <w:r w:rsidRPr="004076F3">
        <w:rPr>
          <w:rFonts w:ascii="Tahoma" w:hAnsi="Tahoma" w:cs="Tahoma"/>
          <w:color w:val="000000"/>
          <w:sz w:val="20"/>
          <w:szCs w:val="20"/>
          <w:shd w:val="clear" w:color="auto" w:fill="FFFFFF"/>
        </w:rPr>
        <w:t>Apresenta o valor efetivamente usado para o dimensionamento. Para obter este valor soma-se a potência (VA) de cada ponto pertencente ao circuito. Para obter a potência (VA) de cada ponto o programa divide a potência (W) cadastrada na peça pelo fator de potência vezes o rendimento</w:t>
      </w:r>
      <w:r w:rsidRPr="004076F3">
        <w:rPr>
          <w:rStyle w:val="wysiwyg-color-black"/>
          <w:rFonts w:ascii="Tahoma" w:hAnsi="Tahoma" w:cs="Tahoma"/>
          <w:color w:val="000000"/>
          <w:sz w:val="20"/>
          <w:szCs w:val="20"/>
        </w:rPr>
        <w:t>.</w:t>
      </w:r>
    </w:p>
    <w:p w14:paraId="7C66BEE9" w14:textId="77777777" w:rsidR="002628E4" w:rsidRPr="004076F3" w:rsidRDefault="002628E4" w:rsidP="00DA3D0A">
      <w:pPr>
        <w:pStyle w:val="Ttulo3"/>
        <w:jc w:val="both"/>
        <w:rPr>
          <w:rFonts w:cs="Tahoma"/>
          <w:szCs w:val="20"/>
          <w:shd w:val="clear" w:color="auto" w:fill="FFFFFF"/>
        </w:rPr>
      </w:pPr>
      <w:bookmarkStart w:id="19" w:name="_Toc169259755"/>
      <w:r w:rsidRPr="004076F3">
        <w:rPr>
          <w:rStyle w:val="nfase"/>
          <w:rFonts w:cs="Tahoma"/>
          <w:color w:val="000000"/>
          <w:szCs w:val="20"/>
          <w:u w:val="single"/>
          <w:shd w:val="clear" w:color="auto" w:fill="FFFFFF"/>
        </w:rPr>
        <w:t>Fases:</w:t>
      </w:r>
      <w:bookmarkEnd w:id="19"/>
      <w:r w:rsidRPr="004076F3">
        <w:rPr>
          <w:rFonts w:cs="Tahoma"/>
          <w:szCs w:val="20"/>
          <w:shd w:val="clear" w:color="auto" w:fill="FFFFFF"/>
        </w:rPr>
        <w:t> </w:t>
      </w:r>
    </w:p>
    <w:p w14:paraId="0CB6E6BC"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Indicação das fases usadas pelo circuito. Pode se determinada como (A,B,C), (R,S,T)</w:t>
      </w:r>
    </w:p>
    <w:p w14:paraId="5FBE77F6" w14:textId="77777777" w:rsidR="002628E4" w:rsidRPr="004076F3" w:rsidRDefault="002628E4" w:rsidP="00DA3D0A">
      <w:pPr>
        <w:jc w:val="both"/>
        <w:rPr>
          <w:rFonts w:ascii="Tahoma" w:hAnsi="Tahoma" w:cs="Tahoma"/>
          <w:sz w:val="20"/>
          <w:szCs w:val="20"/>
          <w:shd w:val="clear" w:color="auto" w:fill="FFFFFF"/>
        </w:rPr>
      </w:pPr>
    </w:p>
    <w:p w14:paraId="290D0504" w14:textId="77777777" w:rsidR="002628E4" w:rsidRPr="004076F3" w:rsidRDefault="002628E4" w:rsidP="004076F3">
      <w:pPr>
        <w:rPr>
          <w:shd w:val="clear" w:color="auto" w:fill="FFFFFF"/>
          <w:lang w:val="en-US"/>
        </w:rPr>
      </w:pPr>
      <w:r w:rsidRPr="004076F3">
        <w:rPr>
          <w:rStyle w:val="nfase"/>
          <w:rFonts w:ascii="Tahoma" w:hAnsi="Tahoma" w:cs="Tahoma"/>
          <w:sz w:val="20"/>
          <w:szCs w:val="20"/>
          <w:u w:val="single"/>
          <w:shd w:val="clear" w:color="auto" w:fill="FFFFFF"/>
          <w:lang w:val="en-US"/>
        </w:rPr>
        <w:t>Pot. - R (W), Pot. - S (W) e Pot. - T (W):</w:t>
      </w:r>
      <w:r w:rsidRPr="004076F3">
        <w:rPr>
          <w:shd w:val="clear" w:color="auto" w:fill="FFFFFF"/>
          <w:lang w:val="en-US"/>
        </w:rPr>
        <w:t> </w:t>
      </w:r>
    </w:p>
    <w:p w14:paraId="73862C76" w14:textId="77777777" w:rsidR="002628E4" w:rsidRPr="004076F3" w:rsidRDefault="002628E4" w:rsidP="004076F3">
      <w:pPr>
        <w:rPr>
          <w:shd w:val="clear" w:color="auto" w:fill="FFFFFF"/>
        </w:rPr>
      </w:pPr>
      <w:r w:rsidRPr="004076F3">
        <w:rPr>
          <w:shd w:val="clear" w:color="auto" w:fill="FFFFFF"/>
        </w:rPr>
        <w:t>Potência total (W) instalada na fase "R", “S” e “T"</w:t>
      </w:r>
    </w:p>
    <w:p w14:paraId="7D64AC0A" w14:textId="77777777" w:rsidR="002628E4" w:rsidRPr="004076F3" w:rsidRDefault="002628E4" w:rsidP="004076F3">
      <w:pPr>
        <w:rPr>
          <w:shd w:val="clear" w:color="auto" w:fill="FFFFFF"/>
        </w:rPr>
      </w:pPr>
    </w:p>
    <w:p w14:paraId="1A290188" w14:textId="77777777" w:rsidR="002628E4" w:rsidRPr="004076F3" w:rsidRDefault="002628E4" w:rsidP="004076F3">
      <w:r w:rsidRPr="004076F3">
        <w:rPr>
          <w:rStyle w:val="nfase"/>
          <w:rFonts w:ascii="Tahoma" w:hAnsi="Tahoma" w:cs="Tahoma"/>
          <w:i w:val="0"/>
          <w:iCs w:val="0"/>
          <w:sz w:val="20"/>
          <w:szCs w:val="20"/>
        </w:rPr>
        <w:t>In - R (A), In - S (A) e In - T (A):</w:t>
      </w:r>
      <w:r w:rsidRPr="004076F3">
        <w:rPr>
          <w:rStyle w:val="wysiwyg-color-black"/>
          <w:rFonts w:ascii="Tahoma" w:hAnsi="Tahoma" w:cs="Tahoma"/>
          <w:sz w:val="20"/>
          <w:szCs w:val="20"/>
        </w:rPr>
        <w:t> </w:t>
      </w:r>
    </w:p>
    <w:p w14:paraId="322C88A9" w14:textId="77777777" w:rsidR="002628E4" w:rsidRPr="004076F3" w:rsidRDefault="002628E4" w:rsidP="004076F3">
      <w:r w:rsidRPr="004076F3">
        <w:rPr>
          <w:rStyle w:val="wysiwyg-underline"/>
          <w:rFonts w:ascii="Tahoma" w:hAnsi="Tahoma" w:cs="Tahoma"/>
          <w:sz w:val="20"/>
          <w:szCs w:val="20"/>
          <w:u w:val="single"/>
        </w:rPr>
        <w:t>Para circuitos terminais:</w:t>
      </w:r>
      <w:r w:rsidRPr="004076F3">
        <w:rPr>
          <w:rStyle w:val="wysiwyg-color-black"/>
          <w:rFonts w:ascii="Tahoma" w:hAnsi="Tahoma" w:cs="Tahoma"/>
          <w:sz w:val="20"/>
          <w:szCs w:val="20"/>
        </w:rPr>
        <w:t> A corrente de projeto In é a corrente calculada através da potência instalada na maior derivação do circuito.</w:t>
      </w:r>
    </w:p>
    <w:p w14:paraId="71839575" w14:textId="77777777" w:rsidR="002628E4" w:rsidRPr="004076F3" w:rsidRDefault="002628E4" w:rsidP="00DA3D0A">
      <w:pPr>
        <w:pStyle w:val="Ttulo3"/>
        <w:jc w:val="both"/>
        <w:rPr>
          <w:rFonts w:cs="Tahoma"/>
          <w:szCs w:val="20"/>
          <w:shd w:val="clear" w:color="auto" w:fill="FFFFFF"/>
        </w:rPr>
      </w:pPr>
      <w:bookmarkStart w:id="20" w:name="_Toc169259756"/>
      <w:r w:rsidRPr="004076F3">
        <w:rPr>
          <w:rStyle w:val="nfase"/>
          <w:rFonts w:cs="Tahoma"/>
          <w:color w:val="000000"/>
          <w:szCs w:val="20"/>
          <w:u w:val="single"/>
          <w:shd w:val="clear" w:color="auto" w:fill="FFFFFF"/>
        </w:rPr>
        <w:t>Fator de potência (FP):</w:t>
      </w:r>
      <w:bookmarkEnd w:id="20"/>
      <w:r w:rsidRPr="004076F3">
        <w:rPr>
          <w:rFonts w:cs="Tahoma"/>
          <w:szCs w:val="20"/>
          <w:shd w:val="clear" w:color="auto" w:fill="FFFFFF"/>
        </w:rPr>
        <w:t> </w:t>
      </w:r>
    </w:p>
    <w:p w14:paraId="60099014"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Indica a eficiência com a qual a energia está sendo usada. A informação FP de cada peça é referente ao fator de potência vezes o rendimento.</w:t>
      </w:r>
    </w:p>
    <w:p w14:paraId="69E942BA" w14:textId="50CD4C91" w:rsidR="002628E4" w:rsidRPr="004076F3" w:rsidRDefault="002628E4" w:rsidP="00DA3D0A">
      <w:pPr>
        <w:pStyle w:val="Ttulo3"/>
        <w:jc w:val="both"/>
        <w:rPr>
          <w:rFonts w:cs="Tahoma"/>
          <w:szCs w:val="20"/>
          <w:shd w:val="clear" w:color="auto" w:fill="FFFFFF"/>
        </w:rPr>
      </w:pPr>
      <w:bookmarkStart w:id="21" w:name="_Toc169259757"/>
      <w:r w:rsidRPr="004076F3">
        <w:rPr>
          <w:rStyle w:val="nfase"/>
          <w:rFonts w:cs="Tahoma"/>
          <w:color w:val="000000"/>
          <w:szCs w:val="20"/>
          <w:u w:val="single"/>
          <w:shd w:val="clear" w:color="auto" w:fill="FFFFFF"/>
        </w:rPr>
        <w:t>FCT:</w:t>
      </w:r>
      <w:bookmarkEnd w:id="21"/>
      <w:r w:rsidRPr="004076F3">
        <w:rPr>
          <w:rFonts w:cs="Tahoma"/>
          <w:szCs w:val="20"/>
          <w:shd w:val="clear" w:color="auto" w:fill="FFFFFF"/>
        </w:rPr>
        <w:t> </w:t>
      </w:r>
    </w:p>
    <w:p w14:paraId="6EFF3947" w14:textId="77777777" w:rsidR="002628E4" w:rsidRPr="004076F3" w:rsidRDefault="002628E4" w:rsidP="00DA3D0A">
      <w:pPr>
        <w:jc w:val="both"/>
        <w:rPr>
          <w:rFonts w:ascii="Tahoma" w:hAnsi="Tahoma" w:cs="Tahoma"/>
          <w:sz w:val="20"/>
          <w:szCs w:val="20"/>
        </w:rPr>
      </w:pPr>
    </w:p>
    <w:p w14:paraId="34B1D641"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Fator de correção de temperatura. Caso a temperatura ambiente seja diferente de 30ºC para condutores não enterrados e de 20ºC para condutores enterrados, a NBR 5410/2004 define um fator de correção de temperatura (FCT) que divide o valor da corrente nominal, para a obtenção da corrente corrigida. A Tabela 40 da NBR 5410/2004 define os valores para FCT.</w:t>
      </w:r>
    </w:p>
    <w:p w14:paraId="257538AF" w14:textId="77777777" w:rsidR="002628E4" w:rsidRPr="004076F3" w:rsidRDefault="002628E4" w:rsidP="00DA3D0A">
      <w:pPr>
        <w:jc w:val="both"/>
        <w:rPr>
          <w:rFonts w:ascii="Tahoma" w:hAnsi="Tahoma" w:cs="Tahoma"/>
          <w:sz w:val="20"/>
          <w:szCs w:val="20"/>
          <w:shd w:val="clear" w:color="auto" w:fill="FFFFFF"/>
        </w:rPr>
      </w:pPr>
    </w:p>
    <w:p w14:paraId="1D0C467A" w14:textId="50455A7E" w:rsidR="002628E4" w:rsidRPr="004076F3" w:rsidRDefault="002628E4" w:rsidP="00DA3D0A">
      <w:pPr>
        <w:pStyle w:val="Ttulo3"/>
        <w:jc w:val="both"/>
        <w:rPr>
          <w:rStyle w:val="nfase"/>
          <w:rFonts w:cs="Tahoma"/>
          <w:color w:val="000000"/>
          <w:szCs w:val="20"/>
          <w:u w:val="single"/>
          <w:shd w:val="clear" w:color="auto" w:fill="FFFFFF"/>
        </w:rPr>
      </w:pPr>
      <w:r w:rsidRPr="004076F3">
        <w:rPr>
          <w:rStyle w:val="nfase"/>
          <w:rFonts w:cs="Tahoma"/>
          <w:color w:val="000000"/>
          <w:szCs w:val="20"/>
          <w:u w:val="single"/>
          <w:shd w:val="clear" w:color="auto" w:fill="FFFFFF"/>
        </w:rPr>
        <w:t xml:space="preserve"> </w:t>
      </w:r>
      <w:bookmarkStart w:id="22" w:name="_Toc169259758"/>
      <w:r w:rsidRPr="004076F3">
        <w:rPr>
          <w:rStyle w:val="nfase"/>
          <w:rFonts w:cs="Tahoma"/>
          <w:color w:val="000000"/>
          <w:szCs w:val="20"/>
          <w:u w:val="single"/>
          <w:shd w:val="clear" w:color="auto" w:fill="FFFFFF"/>
        </w:rPr>
        <w:t>FCA:</w:t>
      </w:r>
      <w:bookmarkEnd w:id="22"/>
    </w:p>
    <w:p w14:paraId="0FAD7DCD" w14:textId="77777777" w:rsidR="002628E4" w:rsidRPr="004076F3" w:rsidRDefault="002628E4" w:rsidP="00DA3D0A">
      <w:pPr>
        <w:jc w:val="both"/>
        <w:rPr>
          <w:rFonts w:ascii="Tahoma" w:hAnsi="Tahoma" w:cs="Tahoma"/>
          <w:sz w:val="20"/>
          <w:szCs w:val="20"/>
        </w:rPr>
      </w:pPr>
    </w:p>
    <w:p w14:paraId="7AF872EF"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 xml:space="preserve"> Fator de correção de agrupamento. Caso passem, em um mesmo conduto, condutores pertencentes a circuitos diferentes, a NBR 5410/2004 define um fator de correção de agrupamento (FCA) que divide o valor da corrente nominal pelo fator de agrupamento, para a obtenção da corrente corrigida. </w:t>
      </w:r>
    </w:p>
    <w:p w14:paraId="285E3901" w14:textId="77777777" w:rsidR="002628E4" w:rsidRPr="004076F3" w:rsidRDefault="002628E4" w:rsidP="00DA3D0A">
      <w:pPr>
        <w:pStyle w:val="Ttulo3"/>
        <w:jc w:val="both"/>
        <w:rPr>
          <w:rFonts w:cs="Tahoma"/>
          <w:szCs w:val="20"/>
          <w:shd w:val="clear" w:color="auto" w:fill="FFFFFF"/>
        </w:rPr>
      </w:pPr>
      <w:bookmarkStart w:id="23" w:name="_Toc169259759"/>
      <w:r w:rsidRPr="004076F3">
        <w:rPr>
          <w:rStyle w:val="nfase"/>
          <w:rFonts w:cs="Tahoma"/>
          <w:color w:val="000000"/>
          <w:szCs w:val="20"/>
          <w:u w:val="single"/>
          <w:shd w:val="clear" w:color="auto" w:fill="FFFFFF"/>
        </w:rPr>
        <w:t>Corrente corrigida (In'):</w:t>
      </w:r>
      <w:bookmarkEnd w:id="23"/>
      <w:r w:rsidRPr="004076F3">
        <w:rPr>
          <w:rFonts w:cs="Tahoma"/>
          <w:szCs w:val="20"/>
          <w:shd w:val="clear" w:color="auto" w:fill="FFFFFF"/>
        </w:rPr>
        <w:t> </w:t>
      </w:r>
    </w:p>
    <w:p w14:paraId="41BDB0B5"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Para fins de dimensionamento final, calculada pela pior situação entre as fases utilizadas pelo circuito.</w:t>
      </w:r>
    </w:p>
    <w:p w14:paraId="2530E553" w14:textId="77777777" w:rsidR="002628E4" w:rsidRPr="004076F3" w:rsidRDefault="002628E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 A corrente nominal ou corrente de projeto (Ip) é a corrente que os condutores de um circuito, seja terminal ou de distribuição, deve suportar, levando em conta apenas as suas características nominais. Aplicando-se a esta os fatores de correção de temperatura (FCT) e de agrupamento (FCA), obtém-se um valor fictício de corrente chamado de corrente corrigida (In').</w:t>
      </w:r>
    </w:p>
    <w:p w14:paraId="5FDA6543" w14:textId="55B266BB" w:rsidR="002628E4" w:rsidRPr="004076F3" w:rsidRDefault="002628E4" w:rsidP="00DA3D0A">
      <w:pPr>
        <w:jc w:val="both"/>
        <w:rPr>
          <w:rFonts w:ascii="Tahoma" w:hAnsi="Tahoma" w:cs="Tahoma"/>
          <w:sz w:val="20"/>
          <w:szCs w:val="20"/>
        </w:rPr>
      </w:pPr>
      <w:r w:rsidRPr="004076F3">
        <w:rPr>
          <w:rFonts w:ascii="Tahoma" w:hAnsi="Tahoma" w:cs="Tahoma"/>
          <w:noProof/>
          <w:sz w:val="20"/>
          <w:szCs w:val="20"/>
        </w:rPr>
        <w:lastRenderedPageBreak/>
        <w:drawing>
          <wp:inline distT="0" distB="0" distL="0" distR="0" wp14:anchorId="628F22FC" wp14:editId="5537B89E">
            <wp:extent cx="1118870" cy="491490"/>
            <wp:effectExtent l="0" t="0" r="5080" b="381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8870" cy="491490"/>
                    </a:xfrm>
                    <a:prstGeom prst="rect">
                      <a:avLst/>
                    </a:prstGeom>
                    <a:noFill/>
                    <a:ln>
                      <a:noFill/>
                    </a:ln>
                  </pic:spPr>
                </pic:pic>
              </a:graphicData>
            </a:graphic>
          </wp:inline>
        </w:drawing>
      </w:r>
    </w:p>
    <w:p w14:paraId="586B9973" w14:textId="77777777" w:rsidR="002628E4" w:rsidRPr="004076F3" w:rsidRDefault="002628E4" w:rsidP="00DA3D0A">
      <w:pPr>
        <w:jc w:val="both"/>
        <w:rPr>
          <w:rFonts w:ascii="Tahoma" w:hAnsi="Tahoma" w:cs="Tahoma"/>
          <w:sz w:val="20"/>
          <w:szCs w:val="20"/>
        </w:rPr>
      </w:pPr>
    </w:p>
    <w:p w14:paraId="0158C6DD" w14:textId="77777777" w:rsidR="002628E4" w:rsidRPr="004076F3" w:rsidRDefault="002628E4" w:rsidP="00DA3D0A">
      <w:pPr>
        <w:pStyle w:val="Ttulo3"/>
        <w:jc w:val="both"/>
        <w:rPr>
          <w:rStyle w:val="wysiwyg-color-black"/>
          <w:rFonts w:cs="Tahoma"/>
          <w:color w:val="000000"/>
          <w:szCs w:val="20"/>
        </w:rPr>
      </w:pPr>
      <w:bookmarkStart w:id="24" w:name="_Toc169259760"/>
      <w:r w:rsidRPr="004076F3">
        <w:rPr>
          <w:rStyle w:val="nfase"/>
          <w:rFonts w:cs="Tahoma"/>
          <w:color w:val="000000"/>
          <w:szCs w:val="20"/>
          <w:u w:val="single"/>
        </w:rPr>
        <w:t>Corrente total de projeto – Ip (A):</w:t>
      </w:r>
      <w:bookmarkEnd w:id="24"/>
      <w:r w:rsidRPr="004076F3">
        <w:rPr>
          <w:rStyle w:val="wysiwyg-color-black"/>
          <w:rFonts w:cs="Tahoma"/>
          <w:color w:val="000000"/>
          <w:szCs w:val="20"/>
        </w:rPr>
        <w:t> </w:t>
      </w:r>
    </w:p>
    <w:p w14:paraId="32EAB003" w14:textId="5E5516CE" w:rsidR="002628E4" w:rsidRPr="004076F3" w:rsidRDefault="002628E4" w:rsidP="00DA3D0A">
      <w:pPr>
        <w:pStyle w:val="NormalWeb"/>
        <w:shd w:val="clear" w:color="auto" w:fill="FFFFFF"/>
        <w:jc w:val="both"/>
        <w:rPr>
          <w:rFonts w:ascii="Tahoma" w:hAnsi="Tahoma" w:cs="Tahoma"/>
          <w:color w:val="000000"/>
          <w:sz w:val="20"/>
          <w:szCs w:val="20"/>
        </w:rPr>
      </w:pPr>
      <w:r w:rsidRPr="004076F3">
        <w:rPr>
          <w:rStyle w:val="wysiwyg-color-black"/>
          <w:rFonts w:ascii="Tahoma" w:hAnsi="Tahoma" w:cs="Tahoma"/>
          <w:color w:val="000000"/>
          <w:sz w:val="20"/>
          <w:szCs w:val="20"/>
        </w:rPr>
        <w:t>É o somatório de todas as correntes emitidas por cada ponto do circuito até o quadro principal;</w:t>
      </w:r>
    </w:p>
    <w:p w14:paraId="706F37C2" w14:textId="77777777" w:rsidR="002628E4" w:rsidRPr="004076F3" w:rsidRDefault="002628E4" w:rsidP="00DA3D0A">
      <w:pPr>
        <w:pStyle w:val="NormalWeb"/>
        <w:shd w:val="clear" w:color="auto" w:fill="FFFFFF"/>
        <w:jc w:val="both"/>
        <w:rPr>
          <w:rFonts w:ascii="Tahoma" w:hAnsi="Tahoma" w:cs="Tahoma"/>
          <w:color w:val="000000"/>
          <w:sz w:val="20"/>
          <w:szCs w:val="20"/>
        </w:rPr>
      </w:pPr>
      <w:r w:rsidRPr="004076F3">
        <w:rPr>
          <w:rStyle w:val="wysiwyg-color-black"/>
          <w:rFonts w:ascii="Tahoma" w:hAnsi="Tahoma" w:cs="Tahoma"/>
          <w:color w:val="000000"/>
          <w:sz w:val="20"/>
          <w:szCs w:val="20"/>
        </w:rPr>
        <w:t>A corrente nominal ou corrente de projeto (Ip) é a corrente que os condutores de um circuito, seja terminal ou de distribuição, deve suportar, levando em conta apenas as suas características nominais. Cada um dos pontos de um circuito pode gerar uma corrente nominal, desde o ponto até o quadro que o alimenta, sendo somados nos condutores por onde passa essa corrente.</w:t>
      </w:r>
    </w:p>
    <w:p w14:paraId="75BAF10E" w14:textId="77777777" w:rsidR="002628E4" w:rsidRPr="004076F3" w:rsidRDefault="002628E4" w:rsidP="00DA3D0A">
      <w:pPr>
        <w:pStyle w:val="NormalWeb"/>
        <w:shd w:val="clear" w:color="auto" w:fill="FFFFFF"/>
        <w:jc w:val="both"/>
        <w:rPr>
          <w:rFonts w:ascii="Tahoma" w:hAnsi="Tahoma" w:cs="Tahoma"/>
          <w:color w:val="000000"/>
          <w:sz w:val="20"/>
          <w:szCs w:val="20"/>
        </w:rPr>
      </w:pPr>
      <w:r w:rsidRPr="004076F3">
        <w:rPr>
          <w:rStyle w:val="wysiwyg-color-black"/>
          <w:rFonts w:ascii="Tahoma" w:hAnsi="Tahoma" w:cs="Tahoma"/>
          <w:color w:val="000000"/>
          <w:sz w:val="20"/>
          <w:szCs w:val="20"/>
        </w:rPr>
        <w:t>A corrente nominal resultante de um ponto é calculada em função dos dados cadastrados, da seguinte maneira:</w:t>
      </w:r>
    </w:p>
    <w:p w14:paraId="1FBE8F5D" w14:textId="734D77F5" w:rsidR="002628E4" w:rsidRPr="004076F3" w:rsidRDefault="002628E4" w:rsidP="00DA3D0A">
      <w:pPr>
        <w:jc w:val="both"/>
        <w:rPr>
          <w:rFonts w:ascii="Tahoma" w:hAnsi="Tahoma" w:cs="Tahoma"/>
          <w:sz w:val="20"/>
          <w:szCs w:val="20"/>
        </w:rPr>
      </w:pPr>
      <w:r w:rsidRPr="004076F3">
        <w:rPr>
          <w:rFonts w:ascii="Tahoma" w:hAnsi="Tahoma" w:cs="Tahoma"/>
          <w:noProof/>
          <w:sz w:val="20"/>
          <w:szCs w:val="20"/>
        </w:rPr>
        <w:drawing>
          <wp:inline distT="0" distB="0" distL="0" distR="0" wp14:anchorId="283DFC8F" wp14:editId="743A153B">
            <wp:extent cx="1255395" cy="504825"/>
            <wp:effectExtent l="0" t="0" r="1905" b="952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5395" cy="504825"/>
                    </a:xfrm>
                    <a:prstGeom prst="rect">
                      <a:avLst/>
                    </a:prstGeom>
                    <a:noFill/>
                    <a:ln>
                      <a:noFill/>
                    </a:ln>
                  </pic:spPr>
                </pic:pic>
              </a:graphicData>
            </a:graphic>
          </wp:inline>
        </w:drawing>
      </w:r>
    </w:p>
    <w:p w14:paraId="6C8E9E33" w14:textId="77777777" w:rsidR="002628E4" w:rsidRPr="004076F3" w:rsidRDefault="002628E4" w:rsidP="00DA3D0A">
      <w:pPr>
        <w:jc w:val="both"/>
        <w:rPr>
          <w:rFonts w:ascii="Tahoma" w:hAnsi="Tahoma" w:cs="Tahoma"/>
          <w:sz w:val="20"/>
          <w:szCs w:val="20"/>
        </w:rPr>
      </w:pPr>
    </w:p>
    <w:p w14:paraId="36580C4E"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rPr>
      </w:pPr>
      <w:r w:rsidRPr="004076F3">
        <w:rPr>
          <w:rFonts w:ascii="Tahoma" w:hAnsi="Tahoma" w:cs="Tahoma"/>
          <w:sz w:val="20"/>
          <w:szCs w:val="20"/>
        </w:rPr>
        <w:t>Onde define:</w:t>
      </w:r>
    </w:p>
    <w:p w14:paraId="6ADCD6E3" w14:textId="77777777" w:rsidR="002628E4" w:rsidRPr="004076F3" w:rsidRDefault="002628E4" w:rsidP="00DA3D0A">
      <w:pPr>
        <w:numPr>
          <w:ilvl w:val="0"/>
          <w:numId w:val="19"/>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nf: Número de fases do circuito, o programa aplica o valor 1 em todos os casos, visto que no valor da tensão já há subentendida a informação da quantidade de fases;</w:t>
      </w:r>
    </w:p>
    <w:p w14:paraId="352CB867" w14:textId="77777777" w:rsidR="002628E4" w:rsidRPr="004076F3" w:rsidRDefault="002628E4" w:rsidP="00DA3D0A">
      <w:pPr>
        <w:numPr>
          <w:ilvl w:val="0"/>
          <w:numId w:val="19"/>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V: Tensão elétrica para dimensionamento do circuito;</w:t>
      </w:r>
    </w:p>
    <w:p w14:paraId="0FAB1DAA" w14:textId="77777777" w:rsidR="002628E4" w:rsidRPr="004076F3" w:rsidRDefault="002628E4" w:rsidP="00DA3D0A">
      <w:pPr>
        <w:numPr>
          <w:ilvl w:val="0"/>
          <w:numId w:val="19"/>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Pn: Potência nominal;</w:t>
      </w:r>
    </w:p>
    <w:p w14:paraId="329DB8DB" w14:textId="7590597E" w:rsidR="002628E4" w:rsidRPr="004076F3" w:rsidRDefault="002628E4" w:rsidP="00DA3D0A">
      <w:pPr>
        <w:numPr>
          <w:ilvl w:val="0"/>
          <w:numId w:val="19"/>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cos </w:t>
      </w:r>
      <w:r w:rsidRPr="004076F3">
        <w:rPr>
          <w:rFonts w:ascii="Tahoma" w:hAnsi="Tahoma" w:cs="Tahoma"/>
          <w:noProof/>
          <w:sz w:val="20"/>
          <w:szCs w:val="20"/>
        </w:rPr>
        <w:drawing>
          <wp:inline distT="0" distB="0" distL="0" distR="0" wp14:anchorId="6D0EB9B6" wp14:editId="5AEA9CDB">
            <wp:extent cx="177165" cy="177165"/>
            <wp:effectExtent l="0" t="0" r="0" b="0"/>
            <wp:docPr id="4" name="Imagem 4" descr="Parametros_utilizados_no_dimensionamento_do_programa_QiEletrico(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Parametros_utilizados_no_dimensionamento_do_programa_QiEletrico(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4076F3">
        <w:rPr>
          <w:rFonts w:ascii="Tahoma" w:hAnsi="Tahoma" w:cs="Tahoma"/>
          <w:sz w:val="20"/>
          <w:szCs w:val="20"/>
        </w:rPr>
        <w:t>: Fator de potência, definido como o cosseno do ângulo de defasagem entre a tensão e a corrente;</w:t>
      </w:r>
    </w:p>
    <w:p w14:paraId="67C988F1" w14:textId="1EE37EEF" w:rsidR="002628E4" w:rsidRPr="004076F3" w:rsidRDefault="002628E4" w:rsidP="00DA3D0A">
      <w:pPr>
        <w:numPr>
          <w:ilvl w:val="0"/>
          <w:numId w:val="19"/>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noProof/>
          <w:sz w:val="20"/>
          <w:szCs w:val="20"/>
        </w:rPr>
        <w:drawing>
          <wp:inline distT="0" distB="0" distL="0" distR="0" wp14:anchorId="68F76B0F" wp14:editId="7A0B4F05">
            <wp:extent cx="136525" cy="177165"/>
            <wp:effectExtent l="0" t="0" r="0" b="0"/>
            <wp:docPr id="3" name="Imagem 3" descr="Parametros_utilizados_no_dimensionamento_do_programa_QiEletrico(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Parametros_utilizados_no_dimensionamento_do_programa_QiEletrico(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525" cy="177165"/>
                    </a:xfrm>
                    <a:prstGeom prst="rect">
                      <a:avLst/>
                    </a:prstGeom>
                    <a:noFill/>
                    <a:ln>
                      <a:noFill/>
                    </a:ln>
                  </pic:spPr>
                </pic:pic>
              </a:graphicData>
            </a:graphic>
          </wp:inline>
        </w:drawing>
      </w:r>
      <w:r w:rsidRPr="004076F3">
        <w:rPr>
          <w:rFonts w:ascii="Tahoma" w:hAnsi="Tahoma" w:cs="Tahoma"/>
          <w:sz w:val="20"/>
          <w:szCs w:val="20"/>
        </w:rPr>
        <w:t> : Rendimento.</w:t>
      </w:r>
    </w:p>
    <w:p w14:paraId="39976828"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Style w:val="nfase"/>
          <w:rFonts w:ascii="Tahoma" w:hAnsi="Tahoma" w:cs="Tahoma"/>
          <w:sz w:val="20"/>
          <w:szCs w:val="20"/>
          <w:u w:val="single"/>
          <w:shd w:val="clear" w:color="auto" w:fill="FFFFFF"/>
        </w:rPr>
        <w:t>Seção (mm²):</w:t>
      </w:r>
      <w:r w:rsidRPr="004076F3">
        <w:rPr>
          <w:rFonts w:ascii="Tahoma" w:hAnsi="Tahoma" w:cs="Tahoma"/>
          <w:sz w:val="20"/>
          <w:szCs w:val="20"/>
          <w:shd w:val="clear" w:color="auto" w:fill="FFFFFF"/>
        </w:rPr>
        <w:t> </w:t>
      </w:r>
    </w:p>
    <w:p w14:paraId="0083A1DF"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Fonts w:ascii="Tahoma" w:hAnsi="Tahoma" w:cs="Tahoma"/>
          <w:sz w:val="20"/>
          <w:szCs w:val="20"/>
          <w:shd w:val="clear" w:color="auto" w:fill="FFFFFF"/>
        </w:rPr>
        <w:t>Seção transversal calculada (ou adotada) para a fiação de circuito.</w:t>
      </w:r>
    </w:p>
    <w:p w14:paraId="54E5AB99"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Style w:val="nfase"/>
          <w:rFonts w:ascii="Tahoma" w:hAnsi="Tahoma" w:cs="Tahoma"/>
          <w:sz w:val="20"/>
          <w:szCs w:val="20"/>
          <w:u w:val="single"/>
          <w:shd w:val="clear" w:color="auto" w:fill="FFFFFF"/>
        </w:rPr>
        <w:t xml:space="preserve"> Ic (A):</w:t>
      </w:r>
      <w:r w:rsidRPr="004076F3">
        <w:rPr>
          <w:rFonts w:ascii="Tahoma" w:hAnsi="Tahoma" w:cs="Tahoma"/>
          <w:sz w:val="20"/>
          <w:szCs w:val="20"/>
          <w:shd w:val="clear" w:color="auto" w:fill="FFFFFF"/>
        </w:rPr>
        <w:t> </w:t>
      </w:r>
    </w:p>
    <w:p w14:paraId="09F4E048"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Fonts w:ascii="Tahoma" w:hAnsi="Tahoma" w:cs="Tahoma"/>
          <w:sz w:val="20"/>
          <w:szCs w:val="20"/>
          <w:shd w:val="clear" w:color="auto" w:fill="FFFFFF"/>
        </w:rPr>
        <w:t>Capacidade de corrente do condutor adotado. Uma vez respeitada a seção mínima definida para os condutores, procura-se obter uma seção mínima de condutor cuja capacidade de condução de corrente (Ic) seja superior à corrente corrigida (In') do circuito, segundo a seguinte fórmula In' &lt; Ic.</w:t>
      </w:r>
    </w:p>
    <w:p w14:paraId="124CE4FA"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rPr>
      </w:pPr>
      <w:r w:rsidRPr="004076F3">
        <w:rPr>
          <w:rFonts w:ascii="Tahoma" w:hAnsi="Tahoma" w:cs="Tahoma"/>
          <w:sz w:val="20"/>
          <w:szCs w:val="20"/>
        </w:rPr>
        <w:t>A capacidade de corrente de um condutor é definida através das tabelas constantes na NBR 5410 (os valores são os mesmos e derivam-se da norma IEC 60364). Nessas tabelas, os dados de entrada são:</w:t>
      </w:r>
    </w:p>
    <w:p w14:paraId="2AF914DA"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Style w:val="nfase"/>
          <w:rFonts w:ascii="Tahoma" w:hAnsi="Tahoma" w:cs="Tahoma"/>
          <w:sz w:val="20"/>
          <w:szCs w:val="20"/>
          <w:u w:val="single"/>
          <w:shd w:val="clear" w:color="auto" w:fill="FFFFFF"/>
        </w:rPr>
        <w:t>Disj (A):</w:t>
      </w:r>
      <w:r w:rsidRPr="004076F3">
        <w:rPr>
          <w:rFonts w:ascii="Tahoma" w:hAnsi="Tahoma" w:cs="Tahoma"/>
          <w:sz w:val="20"/>
          <w:szCs w:val="20"/>
          <w:shd w:val="clear" w:color="auto" w:fill="FFFFFF"/>
        </w:rPr>
        <w:t> </w:t>
      </w:r>
    </w:p>
    <w:p w14:paraId="30A1B45B"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Fonts w:ascii="Tahoma" w:hAnsi="Tahoma" w:cs="Tahoma"/>
          <w:sz w:val="20"/>
          <w:szCs w:val="20"/>
          <w:shd w:val="clear" w:color="auto" w:fill="FFFFFF"/>
        </w:rPr>
        <w:t>Corrente nominal do disjuntor adotado como proteção para o circuito. Conforme a NBR 5410/2004, "devem ser previstos dispositivos de proteção para interromper toda corrente de sobrecarga nos condutores dos circuitos antes que esta possa provocar um aquecimento prejudicial à isolação, às ligações, aos terminais ou às vizinhanças das linhas". O objetivo do dimensionamento é definir, dentre as peças presentes, qual o menor disjuntor que obedece, simultaneamente, às seguintes condições:</w:t>
      </w:r>
    </w:p>
    <w:p w14:paraId="4690D3A3" w14:textId="77777777" w:rsidR="002628E4" w:rsidRPr="004076F3" w:rsidRDefault="002628E4" w:rsidP="00DA3D0A">
      <w:pPr>
        <w:numPr>
          <w:ilvl w:val="0"/>
          <w:numId w:val="20"/>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Corrente nominal maior que a mínima configurada na configuração Dimensionamento, item "Capacidade mínima do disjuntor";</w:t>
      </w:r>
    </w:p>
    <w:p w14:paraId="3D13E01E" w14:textId="77777777" w:rsidR="002628E4" w:rsidRPr="004076F3" w:rsidRDefault="002628E4" w:rsidP="00DA3D0A">
      <w:pPr>
        <w:numPr>
          <w:ilvl w:val="0"/>
          <w:numId w:val="20"/>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Corrente nominal maior que a corrente de projeto (Ip) do circuito;</w:t>
      </w:r>
    </w:p>
    <w:p w14:paraId="3E89B8D0" w14:textId="77777777" w:rsidR="002628E4" w:rsidRPr="004076F3" w:rsidRDefault="002628E4" w:rsidP="00DA3D0A">
      <w:pPr>
        <w:numPr>
          <w:ilvl w:val="0"/>
          <w:numId w:val="20"/>
        </w:numPr>
        <w:shd w:val="clear" w:color="auto" w:fill="FFFFFF"/>
        <w:spacing w:before="100" w:beforeAutospacing="1" w:after="100" w:afterAutospacing="1" w:line="240" w:lineRule="auto"/>
        <w:ind w:left="300"/>
        <w:jc w:val="both"/>
        <w:rPr>
          <w:rFonts w:ascii="Tahoma" w:hAnsi="Tahoma" w:cs="Tahoma"/>
          <w:sz w:val="20"/>
          <w:szCs w:val="20"/>
        </w:rPr>
      </w:pPr>
      <w:r w:rsidRPr="004076F3">
        <w:rPr>
          <w:rFonts w:ascii="Tahoma" w:hAnsi="Tahoma" w:cs="Tahoma"/>
          <w:sz w:val="20"/>
          <w:szCs w:val="20"/>
        </w:rPr>
        <w:t>Corrente nominal menor que a corrente admissível no condutor adotado.</w:t>
      </w:r>
    </w:p>
    <w:p w14:paraId="4483DC34"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rPr>
      </w:pPr>
      <w:r w:rsidRPr="004076F3">
        <w:rPr>
          <w:rFonts w:ascii="Tahoma" w:hAnsi="Tahoma" w:cs="Tahoma"/>
          <w:sz w:val="20"/>
          <w:szCs w:val="20"/>
        </w:rPr>
        <w:lastRenderedPageBreak/>
        <w:t>A corrente (Ic) é a capacidade de condução de corrente dos condutores, nas condições previstas para sua instalação conforme o item 5.3.4 da NBR5410/2004:2008). No dimensionamento dos disjuntores são considerados os fatores de correção de agrupamento (FCA) e temperatura (FCT) que limitam a corrente nominal do condutor, sendo considerado para fins de cálculo o produto da corrente nominal do condutor pelos fatores FCAxFCT.</w:t>
      </w:r>
    </w:p>
    <w:p w14:paraId="11A38C2A" w14:textId="33C88D70"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rPr>
      </w:pPr>
      <w:r w:rsidRPr="004076F3">
        <w:rPr>
          <w:rFonts w:ascii="Tahoma" w:hAnsi="Tahoma" w:cs="Tahoma"/>
          <w:noProof/>
          <w:sz w:val="20"/>
          <w:szCs w:val="20"/>
        </w:rPr>
        <w:drawing>
          <wp:inline distT="0" distB="0" distL="0" distR="0" wp14:anchorId="76D306AC" wp14:editId="2B995116">
            <wp:extent cx="1597025" cy="300355"/>
            <wp:effectExtent l="0" t="0" r="3175" b="444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7025" cy="300355"/>
                    </a:xfrm>
                    <a:prstGeom prst="rect">
                      <a:avLst/>
                    </a:prstGeom>
                    <a:noFill/>
                    <a:ln>
                      <a:noFill/>
                    </a:ln>
                  </pic:spPr>
                </pic:pic>
              </a:graphicData>
            </a:graphic>
          </wp:inline>
        </w:drawing>
      </w:r>
    </w:p>
    <w:p w14:paraId="4A44CF7E" w14:textId="77777777" w:rsidR="002628E4" w:rsidRPr="004076F3" w:rsidRDefault="002628E4" w:rsidP="00DA3D0A">
      <w:pPr>
        <w:shd w:val="clear" w:color="auto" w:fill="FFFFFF"/>
        <w:spacing w:before="100" w:beforeAutospacing="1" w:after="100" w:afterAutospacing="1" w:line="240" w:lineRule="auto"/>
        <w:jc w:val="both"/>
        <w:rPr>
          <w:rFonts w:ascii="Tahoma" w:hAnsi="Tahoma" w:cs="Tahoma"/>
          <w:sz w:val="20"/>
          <w:szCs w:val="20"/>
          <w:shd w:val="clear" w:color="auto" w:fill="FFFFFF"/>
        </w:rPr>
      </w:pPr>
      <w:r w:rsidRPr="004076F3">
        <w:rPr>
          <w:rStyle w:val="nfase"/>
          <w:rFonts w:ascii="Tahoma" w:hAnsi="Tahoma" w:cs="Tahoma"/>
          <w:sz w:val="20"/>
          <w:szCs w:val="20"/>
          <w:u w:val="single"/>
          <w:shd w:val="clear" w:color="auto" w:fill="FFFFFF"/>
        </w:rPr>
        <w:t>dV parc (%):</w:t>
      </w:r>
      <w:r w:rsidRPr="004076F3">
        <w:rPr>
          <w:rFonts w:ascii="Tahoma" w:hAnsi="Tahoma" w:cs="Tahoma"/>
          <w:sz w:val="20"/>
          <w:szCs w:val="20"/>
          <w:shd w:val="clear" w:color="auto" w:fill="FFFFFF"/>
        </w:rPr>
        <w:t> Queda de tensão parcial, calculada entre o quadro principal e a extremidade do circuito.</w:t>
      </w:r>
    </w:p>
    <w:p w14:paraId="4D5F406E" w14:textId="663F8AAF" w:rsidR="002628E4" w:rsidRPr="004076F3" w:rsidRDefault="002628E4" w:rsidP="00DA3D0A">
      <w:pPr>
        <w:jc w:val="both"/>
        <w:rPr>
          <w:rFonts w:ascii="Tahoma" w:hAnsi="Tahoma" w:cs="Tahoma"/>
          <w:sz w:val="20"/>
          <w:szCs w:val="20"/>
          <w:shd w:val="clear" w:color="auto" w:fill="FFFFFF"/>
        </w:rPr>
      </w:pPr>
      <w:r w:rsidRPr="004076F3">
        <w:rPr>
          <w:rStyle w:val="nfase"/>
          <w:rFonts w:ascii="Tahoma" w:hAnsi="Tahoma" w:cs="Tahoma"/>
          <w:sz w:val="20"/>
          <w:szCs w:val="20"/>
          <w:u w:val="single"/>
          <w:shd w:val="clear" w:color="auto" w:fill="FFFFFF"/>
        </w:rPr>
        <w:t>dV total (%):</w:t>
      </w:r>
      <w:r w:rsidRPr="004076F3">
        <w:rPr>
          <w:rFonts w:ascii="Tahoma" w:hAnsi="Tahoma" w:cs="Tahoma"/>
          <w:sz w:val="20"/>
          <w:szCs w:val="20"/>
          <w:shd w:val="clear" w:color="auto" w:fill="FFFFFF"/>
        </w:rPr>
        <w:t> Queda de tensão total, calculada desde o Alimentador predial até a extremidade do circuito</w:t>
      </w:r>
    </w:p>
    <w:p w14:paraId="23ACA80B" w14:textId="31B77016" w:rsidR="00302AD3" w:rsidRPr="004076F3" w:rsidRDefault="00302AD3" w:rsidP="00DA3D0A">
      <w:pPr>
        <w:jc w:val="both"/>
        <w:rPr>
          <w:rFonts w:ascii="Tahoma" w:hAnsi="Tahoma" w:cs="Tahoma"/>
          <w:sz w:val="20"/>
          <w:szCs w:val="20"/>
          <w:shd w:val="clear" w:color="auto" w:fill="FFFFFF"/>
        </w:rPr>
      </w:pPr>
    </w:p>
    <w:p w14:paraId="6553B769" w14:textId="470ABCE7" w:rsidR="00302AD3" w:rsidRPr="004076F3" w:rsidRDefault="00C92984" w:rsidP="00454E89">
      <w:pPr>
        <w:pStyle w:val="Ttulo2"/>
        <w:numPr>
          <w:ilvl w:val="1"/>
          <w:numId w:val="23"/>
        </w:numPr>
        <w:jc w:val="both"/>
        <w:rPr>
          <w:rFonts w:cs="Tahoma"/>
          <w:szCs w:val="20"/>
          <w:shd w:val="clear" w:color="auto" w:fill="FFFFFF"/>
        </w:rPr>
      </w:pPr>
      <w:bookmarkStart w:id="25" w:name="_Toc169259761"/>
      <w:r w:rsidRPr="004076F3">
        <w:rPr>
          <w:rFonts w:cs="Tahoma"/>
          <w:szCs w:val="20"/>
          <w:shd w:val="clear" w:color="auto" w:fill="FFFFFF"/>
        </w:rPr>
        <w:t>Anexo I – Quadro de Cargas das Unidades consumidoras detalhados.</w:t>
      </w:r>
      <w:bookmarkEnd w:id="25"/>
    </w:p>
    <w:p w14:paraId="23FF1887" w14:textId="7B8FECE9" w:rsidR="00C92984" w:rsidRPr="004076F3" w:rsidRDefault="00C92984" w:rsidP="00DA3D0A">
      <w:pPr>
        <w:jc w:val="both"/>
        <w:rPr>
          <w:rFonts w:ascii="Tahoma" w:hAnsi="Tahoma" w:cs="Tahoma"/>
          <w:sz w:val="20"/>
          <w:szCs w:val="20"/>
          <w:shd w:val="clear" w:color="auto" w:fill="FFFFFF"/>
        </w:rPr>
      </w:pPr>
    </w:p>
    <w:p w14:paraId="5B80A516" w14:textId="27D8F016" w:rsidR="00C92984" w:rsidRPr="004076F3" w:rsidRDefault="00C92984" w:rsidP="00DA3D0A">
      <w:pPr>
        <w:jc w:val="both"/>
        <w:rPr>
          <w:rFonts w:ascii="Tahoma" w:hAnsi="Tahoma" w:cs="Tahoma"/>
          <w:sz w:val="20"/>
          <w:szCs w:val="20"/>
          <w:shd w:val="clear" w:color="auto" w:fill="FFFFFF"/>
        </w:rPr>
      </w:pPr>
      <w:r w:rsidRPr="004076F3">
        <w:rPr>
          <w:rFonts w:ascii="Tahoma" w:hAnsi="Tahoma" w:cs="Tahoma"/>
          <w:sz w:val="20"/>
          <w:szCs w:val="20"/>
          <w:shd w:val="clear" w:color="auto" w:fill="FFFFFF"/>
        </w:rPr>
        <w:t xml:space="preserve">O elemento quadro de cargas é um elemento gráfico que funciona como uma planilha de dimensionamento dos circuitos na qual são apresentadas </w:t>
      </w:r>
      <w:r w:rsidR="004F5114" w:rsidRPr="004076F3">
        <w:rPr>
          <w:rFonts w:ascii="Tahoma" w:hAnsi="Tahoma" w:cs="Tahoma"/>
          <w:sz w:val="20"/>
          <w:szCs w:val="20"/>
          <w:shd w:val="clear" w:color="auto" w:fill="FFFFFF"/>
        </w:rPr>
        <w:t>as informações indicadas</w:t>
      </w:r>
      <w:r w:rsidRPr="004076F3">
        <w:rPr>
          <w:rFonts w:ascii="Tahoma" w:hAnsi="Tahoma" w:cs="Tahoma"/>
          <w:sz w:val="20"/>
          <w:szCs w:val="20"/>
          <w:shd w:val="clear" w:color="auto" w:fill="FFFFFF"/>
        </w:rPr>
        <w:t xml:space="preserve"> no Item </w:t>
      </w:r>
      <w:r w:rsidR="004F5114" w:rsidRPr="004076F3">
        <w:rPr>
          <w:rFonts w:ascii="Tahoma" w:hAnsi="Tahoma" w:cs="Tahoma"/>
          <w:sz w:val="20"/>
          <w:szCs w:val="20"/>
          <w:shd w:val="clear" w:color="auto" w:fill="FFFFFF"/>
        </w:rPr>
        <w:t>9.1, assim</w:t>
      </w:r>
      <w:r w:rsidRPr="004076F3">
        <w:rPr>
          <w:rFonts w:ascii="Tahoma" w:hAnsi="Tahoma" w:cs="Tahoma"/>
          <w:sz w:val="20"/>
          <w:szCs w:val="20"/>
          <w:shd w:val="clear" w:color="auto" w:fill="FFFFFF"/>
        </w:rPr>
        <w:t xml:space="preserve"> como o critérios de dimensionamento de acordo com as normas técnicas vigente, Abaixo seguem o Anexo I.</w:t>
      </w:r>
    </w:p>
    <w:p w14:paraId="487F3B28" w14:textId="540D4C17" w:rsidR="00BA36DA" w:rsidRPr="004076F3" w:rsidRDefault="00BA36DA" w:rsidP="00DA3D0A">
      <w:pPr>
        <w:jc w:val="both"/>
        <w:rPr>
          <w:rFonts w:ascii="Tahoma" w:hAnsi="Tahoma" w:cs="Tahoma"/>
          <w:sz w:val="20"/>
          <w:szCs w:val="20"/>
          <w:shd w:val="clear" w:color="auto" w:fill="FFFFFF"/>
        </w:rPr>
      </w:pPr>
    </w:p>
    <w:p w14:paraId="1D2CF10A" w14:textId="6027C893" w:rsidR="00BA36DA" w:rsidRPr="004076F3" w:rsidRDefault="00BA36DA" w:rsidP="00DA3D0A">
      <w:pPr>
        <w:jc w:val="both"/>
        <w:rPr>
          <w:rFonts w:ascii="Tahoma" w:hAnsi="Tahoma" w:cs="Tahoma"/>
          <w:sz w:val="20"/>
          <w:szCs w:val="20"/>
          <w:shd w:val="clear" w:color="auto" w:fill="FFFFFF"/>
        </w:rPr>
      </w:pPr>
    </w:p>
    <w:p w14:paraId="7146953A" w14:textId="3BD7CC81" w:rsidR="00BA36DA" w:rsidRPr="004076F3" w:rsidRDefault="00BA36DA" w:rsidP="00DA3D0A">
      <w:pPr>
        <w:jc w:val="both"/>
        <w:rPr>
          <w:rFonts w:ascii="Tahoma" w:hAnsi="Tahoma" w:cs="Tahoma"/>
          <w:sz w:val="20"/>
          <w:szCs w:val="20"/>
          <w:shd w:val="clear" w:color="auto" w:fill="FFFFFF"/>
        </w:rPr>
      </w:pPr>
    </w:p>
    <w:p w14:paraId="60CD4335" w14:textId="3D9839FF" w:rsidR="00BA36DA" w:rsidRPr="004076F3" w:rsidRDefault="00BA36DA" w:rsidP="00DA3D0A">
      <w:pPr>
        <w:jc w:val="both"/>
        <w:rPr>
          <w:rFonts w:ascii="Tahoma" w:hAnsi="Tahoma" w:cs="Tahoma"/>
          <w:sz w:val="20"/>
          <w:szCs w:val="20"/>
          <w:shd w:val="clear" w:color="auto" w:fill="FFFFFF"/>
        </w:rPr>
      </w:pPr>
    </w:p>
    <w:p w14:paraId="13F5BB23" w14:textId="5518FCD7" w:rsidR="00BA36DA" w:rsidRPr="004076F3" w:rsidRDefault="00BA36DA" w:rsidP="00DA3D0A">
      <w:pPr>
        <w:jc w:val="both"/>
        <w:rPr>
          <w:rFonts w:ascii="Tahoma" w:hAnsi="Tahoma" w:cs="Tahoma"/>
          <w:sz w:val="20"/>
          <w:szCs w:val="20"/>
          <w:shd w:val="clear" w:color="auto" w:fill="FFFFFF"/>
        </w:rPr>
      </w:pPr>
    </w:p>
    <w:p w14:paraId="3AA896C1" w14:textId="13DD38EC" w:rsidR="00BA36DA" w:rsidRPr="004076F3" w:rsidRDefault="00BA36DA" w:rsidP="00DA3D0A">
      <w:pPr>
        <w:jc w:val="both"/>
        <w:rPr>
          <w:rFonts w:ascii="Tahoma" w:hAnsi="Tahoma" w:cs="Tahoma"/>
          <w:sz w:val="20"/>
          <w:szCs w:val="20"/>
          <w:shd w:val="clear" w:color="auto" w:fill="FFFFFF"/>
        </w:rPr>
      </w:pPr>
    </w:p>
    <w:p w14:paraId="0C55CF3F" w14:textId="77777777" w:rsidR="00BA36DA" w:rsidRPr="004076F3" w:rsidRDefault="00BA36DA" w:rsidP="00BA36DA">
      <w:pPr>
        <w:pStyle w:val="Ttulo2"/>
        <w:numPr>
          <w:ilvl w:val="1"/>
          <w:numId w:val="22"/>
        </w:numPr>
        <w:jc w:val="both"/>
        <w:rPr>
          <w:rFonts w:cs="Tahoma"/>
          <w:szCs w:val="20"/>
          <w:shd w:val="clear" w:color="auto" w:fill="FFFFFF"/>
        </w:rPr>
        <w:sectPr w:rsidR="00BA36DA" w:rsidRPr="004076F3" w:rsidSect="00F2039E">
          <w:headerReference w:type="even" r:id="rId14"/>
          <w:headerReference w:type="default" r:id="rId15"/>
          <w:footerReference w:type="even" r:id="rId16"/>
          <w:footerReference w:type="default" r:id="rId17"/>
          <w:headerReference w:type="first" r:id="rId18"/>
          <w:footerReference w:type="first" r:id="rId19"/>
          <w:pgSz w:w="11906" w:h="16841" w:code="9"/>
          <w:pgMar w:top="1134" w:right="851" w:bottom="567" w:left="1418" w:header="425" w:footer="695" w:gutter="0"/>
          <w:cols w:space="720"/>
        </w:sectPr>
      </w:pPr>
    </w:p>
    <w:p w14:paraId="3C5BE15A" w14:textId="01FDCFF9" w:rsidR="00BA36DA" w:rsidRPr="004076F3" w:rsidRDefault="00454E89" w:rsidP="00454E89">
      <w:pPr>
        <w:pStyle w:val="Ttulo2"/>
        <w:numPr>
          <w:ilvl w:val="0"/>
          <w:numId w:val="0"/>
        </w:numPr>
        <w:ind w:left="1080"/>
        <w:jc w:val="both"/>
        <w:rPr>
          <w:rFonts w:cs="Tahoma"/>
          <w:szCs w:val="20"/>
          <w:shd w:val="clear" w:color="auto" w:fill="FFFFFF"/>
        </w:rPr>
      </w:pPr>
      <w:bookmarkStart w:id="26" w:name="_Toc169259762"/>
      <w:r>
        <w:rPr>
          <w:rFonts w:cs="Tahoma"/>
          <w:szCs w:val="20"/>
          <w:shd w:val="clear" w:color="auto" w:fill="FFFFFF"/>
        </w:rPr>
        <w:lastRenderedPageBreak/>
        <w:t>9</w:t>
      </w:r>
      <w:r w:rsidR="00BA36DA" w:rsidRPr="004076F3">
        <w:rPr>
          <w:rFonts w:cs="Tahoma"/>
          <w:szCs w:val="20"/>
          <w:shd w:val="clear" w:color="auto" w:fill="FFFFFF"/>
        </w:rPr>
        <w:t>Anexo I – Quadro de Cargas das Unidades consumidoras detalhados.</w:t>
      </w:r>
      <w:bookmarkEnd w:id="26"/>
    </w:p>
    <w:p w14:paraId="34A2289D" w14:textId="6B8036D2" w:rsidR="00BA36DA" w:rsidRPr="004076F3" w:rsidRDefault="00BA36DA" w:rsidP="00DA3D0A">
      <w:pPr>
        <w:jc w:val="both"/>
        <w:rPr>
          <w:rFonts w:ascii="Tahoma" w:hAnsi="Tahoma" w:cs="Tahoma"/>
          <w:sz w:val="20"/>
          <w:szCs w:val="20"/>
          <w:shd w:val="clear" w:color="auto" w:fill="FFFFFF"/>
        </w:rPr>
        <w:sectPr w:rsidR="00BA36DA" w:rsidRPr="004076F3" w:rsidSect="00BA36DA">
          <w:pgSz w:w="16841" w:h="11906" w:orient="landscape" w:code="9"/>
          <w:pgMar w:top="1418" w:right="1134" w:bottom="851" w:left="567" w:header="425" w:footer="720" w:gutter="0"/>
          <w:cols w:space="720"/>
        </w:sectPr>
      </w:pPr>
      <w:r w:rsidRPr="004076F3">
        <w:rPr>
          <w:rFonts w:ascii="Tahoma" w:hAnsi="Tahoma" w:cs="Tahoma"/>
          <w:sz w:val="20"/>
          <w:szCs w:val="20"/>
          <w:shd w:val="clear" w:color="auto" w:fill="FFFFFF"/>
        </w:rPr>
        <w:object w:dxaOrig="26114" w:dyaOrig="12926" w14:anchorId="64850AFC">
          <v:shape id="_x0000_i1053" type="#_x0000_t75" style="width:765.15pt;height:378.8pt" o:ole="">
            <v:imagedata r:id="rId20" o:title=""/>
          </v:shape>
          <o:OLEObject Type="Link" ProgID="Excel.SheetBinaryMacroEnabled.12" ShapeID="_x0000_i1053" DrawAspect="Content" r:id="rId21" UpdateMode="Always">
            <o:LinkType>EnhancedMetaFile</o:LinkType>
            <o:LockedField>false</o:LockedField>
            <o:FieldCodes>\* MERGEFORMAT</o:FieldCodes>
          </o:OLEObject>
        </w:object>
      </w:r>
    </w:p>
    <w:p w14:paraId="0A4CF528" w14:textId="77777777" w:rsidR="00454E89" w:rsidRDefault="00454E89" w:rsidP="00454E89">
      <w:bookmarkStart w:id="27" w:name="_Toc169259763"/>
    </w:p>
    <w:p w14:paraId="0D6EBE57" w14:textId="699D9339" w:rsidR="00454E89" w:rsidRDefault="00454E89" w:rsidP="00454E89">
      <w:pPr>
        <w:rPr>
          <w:u w:val="double"/>
        </w:rPr>
      </w:pPr>
      <w:r>
        <w:rPr>
          <w:u w:val="double"/>
        </w:rPr>
        <w:t>9.4 Dimensionamento da SE</w:t>
      </w:r>
    </w:p>
    <w:p w14:paraId="5D25E492" w14:textId="4B721196" w:rsidR="00454E89" w:rsidRPr="00454E89" w:rsidRDefault="002E5CAB" w:rsidP="00454E89">
      <w:pPr>
        <w:rPr>
          <w:u w:val="double"/>
        </w:rPr>
      </w:pPr>
      <w:r>
        <w:rPr>
          <w:noProof/>
          <w:u w:val="double"/>
        </w:rPr>
        <w:drawing>
          <wp:inline distT="0" distB="0" distL="0" distR="0" wp14:anchorId="729F6A05" wp14:editId="2D525ACC">
            <wp:extent cx="3480435" cy="7519670"/>
            <wp:effectExtent l="0" t="0" r="5715" b="508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80435" cy="7519670"/>
                    </a:xfrm>
                    <a:prstGeom prst="rect">
                      <a:avLst/>
                    </a:prstGeom>
                    <a:noFill/>
                    <a:ln>
                      <a:noFill/>
                    </a:ln>
                  </pic:spPr>
                </pic:pic>
              </a:graphicData>
            </a:graphic>
          </wp:inline>
        </w:drawing>
      </w:r>
    </w:p>
    <w:p w14:paraId="2DA0C379" w14:textId="420BCC03" w:rsidR="00454E89" w:rsidRDefault="00454E89" w:rsidP="00454E89"/>
    <w:p w14:paraId="599E77D7" w14:textId="77777777" w:rsidR="00454E89" w:rsidRDefault="00454E89">
      <w:r>
        <w:br w:type="page"/>
      </w:r>
    </w:p>
    <w:p w14:paraId="542F9FA1" w14:textId="77777777" w:rsidR="00454E89" w:rsidRDefault="00454E89" w:rsidP="00454E89"/>
    <w:p w14:paraId="425C1CCA" w14:textId="4565A8D1" w:rsidR="00B5626A" w:rsidRPr="004076F3" w:rsidRDefault="00B5626A" w:rsidP="00DA3D0A">
      <w:pPr>
        <w:pStyle w:val="Ttulo1"/>
        <w:jc w:val="both"/>
        <w:rPr>
          <w:rFonts w:cs="Tahoma"/>
          <w:sz w:val="20"/>
          <w:szCs w:val="20"/>
        </w:rPr>
      </w:pPr>
      <w:r w:rsidRPr="004076F3">
        <w:rPr>
          <w:rFonts w:cs="Tahoma"/>
          <w:sz w:val="20"/>
          <w:szCs w:val="20"/>
        </w:rPr>
        <w:t>Tipo de fornecimento da edificação:</w:t>
      </w:r>
      <w:bookmarkEnd w:id="27"/>
      <w:r w:rsidRPr="004076F3">
        <w:rPr>
          <w:rFonts w:cs="Tahoma"/>
          <w:sz w:val="20"/>
          <w:szCs w:val="20"/>
        </w:rPr>
        <w:t xml:space="preserve"> </w:t>
      </w:r>
    </w:p>
    <w:p w14:paraId="1C6F87F7" w14:textId="77777777" w:rsidR="00EB5433" w:rsidRPr="004076F3" w:rsidRDefault="00EB5433" w:rsidP="00DA3D0A">
      <w:pPr>
        <w:spacing w:after="103" w:line="360" w:lineRule="auto"/>
        <w:ind w:left="-15"/>
        <w:jc w:val="both"/>
        <w:rPr>
          <w:rFonts w:ascii="Tahoma" w:eastAsia="Arial" w:hAnsi="Tahoma" w:cs="Tahoma"/>
          <w:sz w:val="20"/>
          <w:szCs w:val="20"/>
        </w:rPr>
      </w:pPr>
    </w:p>
    <w:p w14:paraId="62C94048" w14:textId="08D2DCDC" w:rsidR="00B5626A" w:rsidRPr="004076F3" w:rsidRDefault="00B5626A" w:rsidP="00DA3D0A">
      <w:pPr>
        <w:spacing w:after="103" w:line="360" w:lineRule="auto"/>
        <w:ind w:left="-15"/>
        <w:jc w:val="both"/>
        <w:rPr>
          <w:rFonts w:ascii="Tahoma" w:hAnsi="Tahoma" w:cs="Tahoma"/>
          <w:sz w:val="20"/>
          <w:szCs w:val="20"/>
        </w:rPr>
      </w:pPr>
      <w:r w:rsidRPr="004076F3">
        <w:rPr>
          <w:rFonts w:ascii="Tahoma" w:eastAsia="Arial" w:hAnsi="Tahoma" w:cs="Tahoma"/>
          <w:sz w:val="20"/>
          <w:szCs w:val="20"/>
        </w:rPr>
        <w:t xml:space="preserve">O atendimento será através da rede primária, com </w:t>
      </w:r>
      <w:r w:rsidR="00863ECC" w:rsidRPr="004076F3">
        <w:rPr>
          <w:rFonts w:ascii="Tahoma" w:eastAsia="Arial" w:hAnsi="Tahoma" w:cs="Tahoma"/>
          <w:sz w:val="20"/>
          <w:szCs w:val="20"/>
        </w:rPr>
        <w:t xml:space="preserve">subestação </w:t>
      </w:r>
      <w:r w:rsidR="001D7CA7" w:rsidRPr="004076F3">
        <w:rPr>
          <w:rFonts w:ascii="Tahoma" w:eastAsia="Arial" w:hAnsi="Tahoma" w:cs="Tahoma"/>
          <w:sz w:val="20"/>
          <w:szCs w:val="20"/>
        </w:rPr>
        <w:t>abrigada construída</w:t>
      </w:r>
      <w:r w:rsidRPr="004076F3">
        <w:rPr>
          <w:rFonts w:ascii="Tahoma" w:eastAsia="Arial" w:hAnsi="Tahoma" w:cs="Tahoma"/>
          <w:sz w:val="20"/>
          <w:szCs w:val="20"/>
        </w:rPr>
        <w:t xml:space="preserve"> pelo empreendedor, conforme os padrões estabelecidos na NT.00</w:t>
      </w:r>
      <w:r w:rsidR="00863ECC" w:rsidRPr="004076F3">
        <w:rPr>
          <w:rFonts w:ascii="Tahoma" w:eastAsia="Arial" w:hAnsi="Tahoma" w:cs="Tahoma"/>
          <w:sz w:val="20"/>
          <w:szCs w:val="20"/>
        </w:rPr>
        <w:t>4</w:t>
      </w:r>
      <w:r w:rsidRPr="004076F3">
        <w:rPr>
          <w:rFonts w:ascii="Tahoma" w:eastAsia="Arial" w:hAnsi="Tahoma" w:cs="Tahoma"/>
          <w:sz w:val="20"/>
          <w:szCs w:val="20"/>
        </w:rPr>
        <w:t xml:space="preserve"> e </w:t>
      </w:r>
      <w:r w:rsidR="00863ECC" w:rsidRPr="004076F3">
        <w:rPr>
          <w:rFonts w:ascii="Tahoma" w:eastAsia="Arial" w:hAnsi="Tahoma" w:cs="Tahoma"/>
          <w:sz w:val="20"/>
          <w:szCs w:val="20"/>
        </w:rPr>
        <w:t>normativas vigentes e especificações técnicas da concessionária local</w:t>
      </w:r>
      <w:r w:rsidRPr="004076F3">
        <w:rPr>
          <w:rFonts w:ascii="Tahoma" w:eastAsia="Arial" w:hAnsi="Tahoma" w:cs="Tahoma"/>
          <w:sz w:val="20"/>
          <w:szCs w:val="20"/>
        </w:rPr>
        <w:t xml:space="preserve">. </w:t>
      </w:r>
    </w:p>
    <w:p w14:paraId="41DDACF8" w14:textId="4D4ECAB2" w:rsidR="00771AA0" w:rsidRPr="004076F3" w:rsidRDefault="00863ECC" w:rsidP="00DA3D0A">
      <w:pPr>
        <w:pStyle w:val="PargrafodaLista"/>
        <w:numPr>
          <w:ilvl w:val="0"/>
          <w:numId w:val="18"/>
        </w:numPr>
        <w:spacing w:after="0" w:line="360" w:lineRule="auto"/>
        <w:jc w:val="both"/>
        <w:rPr>
          <w:rFonts w:ascii="Tahoma" w:hAnsi="Tahoma" w:cs="Tahoma"/>
          <w:sz w:val="20"/>
          <w:szCs w:val="20"/>
        </w:rPr>
      </w:pPr>
      <w:r w:rsidRPr="004076F3">
        <w:rPr>
          <w:rFonts w:ascii="Tahoma" w:eastAsia="Arial" w:hAnsi="Tahoma" w:cs="Tahoma"/>
          <w:sz w:val="20"/>
          <w:szCs w:val="20"/>
        </w:rPr>
        <w:t xml:space="preserve">Transformador </w:t>
      </w:r>
      <w:r w:rsidR="00D00B0A" w:rsidRPr="004076F3">
        <w:rPr>
          <w:rFonts w:ascii="Tahoma" w:eastAsia="Arial" w:hAnsi="Tahoma" w:cs="Tahoma"/>
          <w:sz w:val="20"/>
          <w:szCs w:val="20"/>
        </w:rPr>
        <w:t xml:space="preserve">= </w:t>
      </w:r>
      <w:r w:rsidR="00A51CA0" w:rsidRPr="004076F3">
        <w:rPr>
          <w:rFonts w:ascii="Tahoma" w:eastAsia="Arial" w:hAnsi="Tahoma" w:cs="Tahoma"/>
          <w:sz w:val="20"/>
          <w:szCs w:val="20"/>
        </w:rPr>
        <w:t>75 kVA</w:t>
      </w:r>
      <w:r w:rsidR="00B5626A" w:rsidRPr="004076F3">
        <w:rPr>
          <w:rFonts w:ascii="Tahoma" w:eastAsia="Arial" w:hAnsi="Tahoma" w:cs="Tahoma"/>
          <w:sz w:val="20"/>
          <w:szCs w:val="20"/>
        </w:rPr>
        <w:t xml:space="preserve"> </w:t>
      </w:r>
    </w:p>
    <w:p w14:paraId="46A8578A" w14:textId="6D57E368" w:rsidR="00B5626A" w:rsidRPr="004076F3" w:rsidRDefault="00D00B0A" w:rsidP="00DA3D0A">
      <w:pPr>
        <w:pStyle w:val="PargrafodaLista"/>
        <w:numPr>
          <w:ilvl w:val="0"/>
          <w:numId w:val="18"/>
        </w:numPr>
        <w:spacing w:after="90" w:line="360" w:lineRule="auto"/>
        <w:jc w:val="both"/>
        <w:rPr>
          <w:rFonts w:ascii="Tahoma" w:hAnsi="Tahoma" w:cs="Tahoma"/>
          <w:sz w:val="20"/>
          <w:szCs w:val="20"/>
        </w:rPr>
      </w:pPr>
      <w:r w:rsidRPr="004076F3">
        <w:rPr>
          <w:rFonts w:ascii="Tahoma" w:eastAsia="Arial" w:hAnsi="Tahoma" w:cs="Tahoma"/>
          <w:sz w:val="20"/>
          <w:szCs w:val="20"/>
        </w:rPr>
        <w:t>Proteção = Chave</w:t>
      </w:r>
      <w:r w:rsidR="00B5626A" w:rsidRPr="004076F3">
        <w:rPr>
          <w:rFonts w:ascii="Tahoma" w:eastAsia="Arial" w:hAnsi="Tahoma" w:cs="Tahoma"/>
          <w:sz w:val="20"/>
          <w:szCs w:val="20"/>
        </w:rPr>
        <w:t xml:space="preserve"> tipo faca 6</w:t>
      </w:r>
      <w:r w:rsidRPr="004076F3">
        <w:rPr>
          <w:rFonts w:ascii="Tahoma" w:eastAsia="Arial" w:hAnsi="Tahoma" w:cs="Tahoma"/>
          <w:sz w:val="20"/>
          <w:szCs w:val="20"/>
        </w:rPr>
        <w:t>3</w:t>
      </w:r>
      <w:r w:rsidR="00B5626A" w:rsidRPr="004076F3">
        <w:rPr>
          <w:rFonts w:ascii="Tahoma" w:eastAsia="Arial" w:hAnsi="Tahoma" w:cs="Tahoma"/>
          <w:sz w:val="20"/>
          <w:szCs w:val="20"/>
        </w:rPr>
        <w:t xml:space="preserve">A, com fusível tipo NH de 500A </w:t>
      </w:r>
    </w:p>
    <w:p w14:paraId="433310FD" w14:textId="14B11DA2" w:rsidR="00B5626A" w:rsidRPr="004076F3" w:rsidRDefault="00863ECC" w:rsidP="00DA3D0A">
      <w:pPr>
        <w:pStyle w:val="PargrafodaLista"/>
        <w:numPr>
          <w:ilvl w:val="0"/>
          <w:numId w:val="18"/>
        </w:numPr>
        <w:spacing w:after="124" w:line="360" w:lineRule="auto"/>
        <w:jc w:val="both"/>
        <w:rPr>
          <w:rFonts w:ascii="Tahoma" w:hAnsi="Tahoma" w:cs="Tahoma"/>
          <w:sz w:val="20"/>
          <w:szCs w:val="20"/>
        </w:rPr>
      </w:pPr>
      <w:r w:rsidRPr="004076F3">
        <w:rPr>
          <w:rFonts w:ascii="Tahoma" w:eastAsia="Arial" w:hAnsi="Tahoma" w:cs="Tahoma"/>
          <w:sz w:val="20"/>
          <w:szCs w:val="20"/>
        </w:rPr>
        <w:t xml:space="preserve">Condutores </w:t>
      </w:r>
      <w:r w:rsidR="00D00B0A" w:rsidRPr="004076F3">
        <w:rPr>
          <w:rFonts w:ascii="Tahoma" w:eastAsia="Arial" w:hAnsi="Tahoma" w:cs="Tahoma"/>
          <w:sz w:val="20"/>
          <w:szCs w:val="20"/>
        </w:rPr>
        <w:t xml:space="preserve">= </w:t>
      </w:r>
      <w:r w:rsidR="006738C8" w:rsidRPr="004076F3">
        <w:rPr>
          <w:rFonts w:ascii="Tahoma" w:eastAsia="Arial" w:hAnsi="Tahoma" w:cs="Tahoma"/>
          <w:sz w:val="20"/>
          <w:szCs w:val="20"/>
        </w:rPr>
        <w:t>3</w:t>
      </w:r>
      <w:r w:rsidR="00D00B0A" w:rsidRPr="004076F3">
        <w:rPr>
          <w:rFonts w:ascii="Tahoma" w:eastAsia="Arial" w:hAnsi="Tahoma" w:cs="Tahoma"/>
          <w:sz w:val="20"/>
          <w:szCs w:val="20"/>
        </w:rPr>
        <w:t>#</w:t>
      </w:r>
      <w:r w:rsidR="00BA36DA" w:rsidRPr="004076F3">
        <w:rPr>
          <w:rFonts w:ascii="Tahoma" w:eastAsia="Arial" w:hAnsi="Tahoma" w:cs="Tahoma"/>
          <w:sz w:val="20"/>
          <w:szCs w:val="20"/>
        </w:rPr>
        <w:t>35</w:t>
      </w:r>
      <w:r w:rsidR="00D00B0A" w:rsidRPr="004076F3">
        <w:rPr>
          <w:rFonts w:ascii="Tahoma" w:eastAsia="Arial" w:hAnsi="Tahoma" w:cs="Tahoma"/>
          <w:sz w:val="20"/>
          <w:szCs w:val="20"/>
        </w:rPr>
        <w:t>+</w:t>
      </w:r>
      <w:r w:rsidR="00BA36DA" w:rsidRPr="004076F3">
        <w:rPr>
          <w:rFonts w:ascii="Tahoma" w:eastAsia="Arial" w:hAnsi="Tahoma" w:cs="Tahoma"/>
          <w:sz w:val="20"/>
          <w:szCs w:val="20"/>
        </w:rPr>
        <w:t>1</w:t>
      </w:r>
      <w:r w:rsidR="00D00B0A" w:rsidRPr="004076F3">
        <w:rPr>
          <w:rFonts w:ascii="Tahoma" w:eastAsia="Arial" w:hAnsi="Tahoma" w:cs="Tahoma"/>
          <w:sz w:val="20"/>
          <w:szCs w:val="20"/>
        </w:rPr>
        <w:t>#</w:t>
      </w:r>
      <w:r w:rsidR="00BA36DA" w:rsidRPr="004076F3">
        <w:rPr>
          <w:rFonts w:ascii="Tahoma" w:hAnsi="Tahoma" w:cs="Tahoma"/>
          <w:sz w:val="20"/>
          <w:szCs w:val="20"/>
        </w:rPr>
        <w:t>35</w:t>
      </w:r>
      <w:r w:rsidR="00D00B0A" w:rsidRPr="004076F3">
        <w:rPr>
          <w:rFonts w:ascii="Tahoma" w:hAnsi="Tahoma" w:cs="Tahoma"/>
          <w:sz w:val="20"/>
          <w:szCs w:val="20"/>
        </w:rPr>
        <w:t>mm2+</w:t>
      </w:r>
      <w:r w:rsidR="00BA36DA" w:rsidRPr="004076F3">
        <w:rPr>
          <w:rFonts w:ascii="Tahoma" w:hAnsi="Tahoma" w:cs="Tahoma"/>
          <w:sz w:val="20"/>
          <w:szCs w:val="20"/>
        </w:rPr>
        <w:t>1</w:t>
      </w:r>
      <w:r w:rsidR="00D00B0A" w:rsidRPr="004076F3">
        <w:rPr>
          <w:rFonts w:ascii="Tahoma" w:hAnsi="Tahoma" w:cs="Tahoma"/>
          <w:sz w:val="20"/>
          <w:szCs w:val="20"/>
        </w:rPr>
        <w:t>#</w:t>
      </w:r>
      <w:r w:rsidR="00BA36DA" w:rsidRPr="004076F3">
        <w:rPr>
          <w:rFonts w:ascii="Tahoma" w:hAnsi="Tahoma" w:cs="Tahoma"/>
          <w:sz w:val="20"/>
          <w:szCs w:val="20"/>
        </w:rPr>
        <w:t>25</w:t>
      </w:r>
      <w:r w:rsidR="00D00B0A" w:rsidRPr="004076F3">
        <w:rPr>
          <w:rFonts w:ascii="Tahoma" w:hAnsi="Tahoma" w:cs="Tahoma"/>
          <w:sz w:val="20"/>
          <w:szCs w:val="20"/>
        </w:rPr>
        <w:t>mm2 isol. 1KV (HEPR)</w:t>
      </w:r>
    </w:p>
    <w:p w14:paraId="2B315B89" w14:textId="19B3CF83" w:rsidR="00D00B0A" w:rsidRPr="004076F3" w:rsidRDefault="00D00B0A" w:rsidP="00DA3D0A">
      <w:pPr>
        <w:pStyle w:val="PargrafodaLista"/>
        <w:numPr>
          <w:ilvl w:val="0"/>
          <w:numId w:val="18"/>
        </w:numPr>
        <w:spacing w:after="68" w:line="360" w:lineRule="auto"/>
        <w:jc w:val="both"/>
        <w:rPr>
          <w:rFonts w:ascii="Tahoma" w:eastAsia="Arial" w:hAnsi="Tahoma" w:cs="Tahoma"/>
          <w:sz w:val="20"/>
          <w:szCs w:val="20"/>
        </w:rPr>
      </w:pPr>
      <w:r w:rsidRPr="004076F3">
        <w:rPr>
          <w:rFonts w:ascii="Tahoma" w:eastAsia="Arial" w:hAnsi="Tahoma" w:cs="Tahoma"/>
          <w:sz w:val="20"/>
          <w:szCs w:val="20"/>
        </w:rPr>
        <w:t xml:space="preserve">Eletroduto </w:t>
      </w:r>
      <w:r w:rsidR="00EB5433" w:rsidRPr="004076F3">
        <w:rPr>
          <w:rFonts w:ascii="Tahoma" w:eastAsia="Arial" w:hAnsi="Tahoma" w:cs="Tahoma"/>
          <w:sz w:val="20"/>
          <w:szCs w:val="20"/>
        </w:rPr>
        <w:t xml:space="preserve">= </w:t>
      </w:r>
      <w:r w:rsidR="00BA36DA" w:rsidRPr="004076F3">
        <w:rPr>
          <w:rFonts w:ascii="Tahoma" w:eastAsia="Arial" w:hAnsi="Tahoma" w:cs="Tahoma"/>
          <w:sz w:val="20"/>
          <w:szCs w:val="20"/>
        </w:rPr>
        <w:t xml:space="preserve">1Ø 4” </w:t>
      </w:r>
      <w:r w:rsidR="00EB5433" w:rsidRPr="004076F3">
        <w:rPr>
          <w:rFonts w:ascii="Tahoma" w:eastAsia="Arial" w:hAnsi="Tahoma" w:cs="Tahoma"/>
          <w:sz w:val="20"/>
          <w:szCs w:val="20"/>
        </w:rPr>
        <w:t>- galvanizado</w:t>
      </w:r>
      <w:r w:rsidR="00B5626A" w:rsidRPr="004076F3">
        <w:rPr>
          <w:rFonts w:ascii="Tahoma" w:eastAsia="Arial" w:hAnsi="Tahoma" w:cs="Tahoma"/>
          <w:sz w:val="20"/>
          <w:szCs w:val="20"/>
        </w:rPr>
        <w:t xml:space="preserve"> à quente e PVC</w:t>
      </w:r>
    </w:p>
    <w:p w14:paraId="191F9B2B" w14:textId="2D3D7EAC" w:rsidR="00B5626A" w:rsidRPr="004076F3" w:rsidRDefault="00B5626A" w:rsidP="00DA3D0A">
      <w:pPr>
        <w:jc w:val="both"/>
        <w:rPr>
          <w:rFonts w:ascii="Tahoma" w:hAnsi="Tahoma" w:cs="Tahoma"/>
          <w:sz w:val="20"/>
          <w:szCs w:val="20"/>
        </w:rPr>
      </w:pPr>
      <w:r w:rsidRPr="004076F3">
        <w:rPr>
          <w:rFonts w:ascii="Tahoma" w:hAnsi="Tahoma" w:cs="Tahoma"/>
          <w:sz w:val="20"/>
          <w:szCs w:val="20"/>
        </w:rPr>
        <w:t xml:space="preserve"> </w:t>
      </w:r>
    </w:p>
    <w:p w14:paraId="6C90919E" w14:textId="246097C4" w:rsidR="00B5626A" w:rsidRPr="004076F3" w:rsidRDefault="00EB5433" w:rsidP="00DA3D0A">
      <w:pPr>
        <w:pStyle w:val="Ttulo1"/>
        <w:jc w:val="both"/>
        <w:rPr>
          <w:rFonts w:cs="Tahoma"/>
          <w:sz w:val="20"/>
          <w:szCs w:val="20"/>
        </w:rPr>
      </w:pPr>
      <w:bookmarkStart w:id="28" w:name="_Toc169259764"/>
      <w:r w:rsidRPr="004076F3">
        <w:rPr>
          <w:rFonts w:cs="Tahoma"/>
          <w:sz w:val="20"/>
          <w:szCs w:val="20"/>
        </w:rPr>
        <w:t>Ramo de atividade:</w:t>
      </w:r>
      <w:bookmarkEnd w:id="28"/>
      <w:r w:rsidRPr="004076F3">
        <w:rPr>
          <w:rFonts w:cs="Tahoma"/>
          <w:sz w:val="20"/>
          <w:szCs w:val="20"/>
        </w:rPr>
        <w:t xml:space="preserve"> </w:t>
      </w:r>
    </w:p>
    <w:p w14:paraId="28AB0489" w14:textId="77777777" w:rsidR="00EB5433" w:rsidRPr="004076F3" w:rsidRDefault="00EB5433" w:rsidP="00DA3D0A">
      <w:pPr>
        <w:jc w:val="both"/>
        <w:rPr>
          <w:rFonts w:ascii="Tahoma" w:hAnsi="Tahoma" w:cs="Tahoma"/>
          <w:sz w:val="20"/>
          <w:szCs w:val="20"/>
        </w:rPr>
      </w:pPr>
    </w:p>
    <w:p w14:paraId="39D96EF7" w14:textId="36CFDFE2" w:rsidR="00EB5433" w:rsidRPr="004076F3" w:rsidRDefault="00924B9A" w:rsidP="00DA3D0A">
      <w:pPr>
        <w:spacing w:after="199" w:line="360" w:lineRule="auto"/>
        <w:ind w:left="-15"/>
        <w:jc w:val="both"/>
        <w:rPr>
          <w:rFonts w:ascii="Tahoma" w:hAnsi="Tahoma" w:cs="Tahoma"/>
          <w:sz w:val="20"/>
          <w:szCs w:val="20"/>
        </w:rPr>
      </w:pPr>
      <w:r w:rsidRPr="004076F3">
        <w:rPr>
          <w:rFonts w:ascii="Tahoma" w:eastAsia="Arial" w:hAnsi="Tahoma" w:cs="Tahoma"/>
          <w:sz w:val="20"/>
          <w:szCs w:val="20"/>
        </w:rPr>
        <w:t>Edifícios de lojas, lojas de departamentos. magazines, galerias comerciais, supermercados em geral, mercados e outros.</w:t>
      </w:r>
      <w:r w:rsidR="00B5626A" w:rsidRPr="004076F3">
        <w:rPr>
          <w:rFonts w:ascii="Tahoma" w:eastAsia="Arial" w:hAnsi="Tahoma" w:cs="Tahoma"/>
          <w:sz w:val="20"/>
          <w:szCs w:val="20"/>
        </w:rPr>
        <w:t xml:space="preserve"> </w:t>
      </w:r>
    </w:p>
    <w:p w14:paraId="3FC177FB" w14:textId="5FCCA01D" w:rsidR="00B5626A" w:rsidRPr="004076F3" w:rsidRDefault="006738C8" w:rsidP="00DA3D0A">
      <w:pPr>
        <w:pStyle w:val="Ttulo1"/>
        <w:jc w:val="both"/>
        <w:rPr>
          <w:rFonts w:cs="Tahoma"/>
          <w:sz w:val="20"/>
          <w:szCs w:val="20"/>
        </w:rPr>
      </w:pPr>
      <w:bookmarkStart w:id="29" w:name="_Toc169259765"/>
      <w:r w:rsidRPr="004076F3">
        <w:rPr>
          <w:rFonts w:cs="Tahoma"/>
          <w:sz w:val="20"/>
          <w:szCs w:val="20"/>
        </w:rPr>
        <w:t>Data prevista para ligação definitiva:</w:t>
      </w:r>
      <w:bookmarkEnd w:id="29"/>
      <w:r w:rsidRPr="004076F3">
        <w:rPr>
          <w:rFonts w:cs="Tahoma"/>
          <w:sz w:val="20"/>
          <w:szCs w:val="20"/>
        </w:rPr>
        <w:t xml:space="preserve"> </w:t>
      </w:r>
    </w:p>
    <w:p w14:paraId="48276F85" w14:textId="77777777" w:rsidR="006738C8" w:rsidRPr="004076F3" w:rsidRDefault="006738C8" w:rsidP="00DA3D0A">
      <w:pPr>
        <w:jc w:val="both"/>
        <w:rPr>
          <w:rFonts w:ascii="Tahoma" w:hAnsi="Tahoma" w:cs="Tahoma"/>
          <w:sz w:val="20"/>
          <w:szCs w:val="20"/>
        </w:rPr>
      </w:pPr>
    </w:p>
    <w:p w14:paraId="6FB6FDA6" w14:textId="3B733989" w:rsidR="00B5626A" w:rsidRPr="004076F3" w:rsidRDefault="00BA36DA" w:rsidP="00DA3D0A">
      <w:pPr>
        <w:spacing w:after="0" w:line="360" w:lineRule="auto"/>
        <w:ind w:left="-15"/>
        <w:jc w:val="both"/>
        <w:rPr>
          <w:rFonts w:ascii="Tahoma" w:eastAsia="Arial" w:hAnsi="Tahoma" w:cs="Tahoma"/>
          <w:sz w:val="20"/>
          <w:szCs w:val="20"/>
        </w:rPr>
      </w:pPr>
      <w:r w:rsidRPr="004076F3">
        <w:rPr>
          <w:rFonts w:ascii="Tahoma" w:eastAsia="Arial" w:hAnsi="Tahoma" w:cs="Tahoma"/>
          <w:sz w:val="20"/>
          <w:szCs w:val="20"/>
        </w:rPr>
        <w:t>A definir.</w:t>
      </w:r>
    </w:p>
    <w:p w14:paraId="6F19C7ED" w14:textId="5AE63437" w:rsidR="00E26D6B" w:rsidRDefault="00E26D6B" w:rsidP="00DA3D0A">
      <w:pPr>
        <w:spacing w:after="0" w:line="360" w:lineRule="auto"/>
        <w:ind w:left="-15"/>
        <w:jc w:val="both"/>
        <w:rPr>
          <w:rFonts w:ascii="Tahoma" w:hAnsi="Tahoma" w:cs="Tahoma"/>
          <w:sz w:val="20"/>
          <w:szCs w:val="20"/>
        </w:rPr>
      </w:pPr>
    </w:p>
    <w:p w14:paraId="4C6DF753" w14:textId="31B600B9" w:rsidR="003830D1" w:rsidRDefault="003830D1" w:rsidP="00DA3D0A">
      <w:pPr>
        <w:spacing w:after="0" w:line="360" w:lineRule="auto"/>
        <w:ind w:left="-15"/>
        <w:jc w:val="both"/>
        <w:rPr>
          <w:rFonts w:ascii="Tahoma" w:hAnsi="Tahoma" w:cs="Tahoma"/>
          <w:sz w:val="20"/>
          <w:szCs w:val="20"/>
        </w:rPr>
      </w:pPr>
    </w:p>
    <w:p w14:paraId="2E467D51" w14:textId="66E0A008" w:rsidR="003830D1" w:rsidRDefault="003830D1" w:rsidP="00DA3D0A">
      <w:pPr>
        <w:spacing w:after="0" w:line="360" w:lineRule="auto"/>
        <w:ind w:left="-15"/>
        <w:jc w:val="both"/>
        <w:rPr>
          <w:rFonts w:ascii="Tahoma" w:hAnsi="Tahoma" w:cs="Tahoma"/>
          <w:sz w:val="20"/>
          <w:szCs w:val="20"/>
        </w:rPr>
      </w:pPr>
    </w:p>
    <w:p w14:paraId="5268367C" w14:textId="57590DB1" w:rsidR="003830D1" w:rsidRDefault="003830D1" w:rsidP="00DA3D0A">
      <w:pPr>
        <w:spacing w:after="0" w:line="360" w:lineRule="auto"/>
        <w:ind w:left="-15"/>
        <w:jc w:val="both"/>
        <w:rPr>
          <w:rFonts w:ascii="Tahoma" w:hAnsi="Tahoma" w:cs="Tahoma"/>
          <w:sz w:val="20"/>
          <w:szCs w:val="20"/>
        </w:rPr>
      </w:pPr>
    </w:p>
    <w:p w14:paraId="0E6F249B" w14:textId="4B44C853" w:rsidR="003830D1" w:rsidRDefault="003830D1" w:rsidP="00DA3D0A">
      <w:pPr>
        <w:spacing w:after="0" w:line="360" w:lineRule="auto"/>
        <w:ind w:left="-15"/>
        <w:jc w:val="both"/>
        <w:rPr>
          <w:rFonts w:ascii="Tahoma" w:hAnsi="Tahoma" w:cs="Tahoma"/>
          <w:sz w:val="20"/>
          <w:szCs w:val="20"/>
        </w:rPr>
      </w:pPr>
    </w:p>
    <w:p w14:paraId="28C6088C" w14:textId="042DB299" w:rsidR="003830D1" w:rsidRDefault="003830D1" w:rsidP="00DA3D0A">
      <w:pPr>
        <w:spacing w:after="0" w:line="360" w:lineRule="auto"/>
        <w:ind w:left="-15"/>
        <w:jc w:val="both"/>
        <w:rPr>
          <w:rFonts w:ascii="Tahoma" w:hAnsi="Tahoma" w:cs="Tahoma"/>
          <w:sz w:val="20"/>
          <w:szCs w:val="20"/>
        </w:rPr>
      </w:pPr>
    </w:p>
    <w:p w14:paraId="68294B21" w14:textId="3648BB19" w:rsidR="003830D1" w:rsidRDefault="003830D1" w:rsidP="00DA3D0A">
      <w:pPr>
        <w:spacing w:after="0" w:line="360" w:lineRule="auto"/>
        <w:ind w:left="-15"/>
        <w:jc w:val="both"/>
        <w:rPr>
          <w:rFonts w:ascii="Tahoma" w:hAnsi="Tahoma" w:cs="Tahoma"/>
          <w:sz w:val="20"/>
          <w:szCs w:val="20"/>
        </w:rPr>
      </w:pPr>
    </w:p>
    <w:p w14:paraId="1F3E7651" w14:textId="5D0CA38F" w:rsidR="003830D1" w:rsidRDefault="003830D1" w:rsidP="00DA3D0A">
      <w:pPr>
        <w:spacing w:after="0" w:line="360" w:lineRule="auto"/>
        <w:ind w:left="-15"/>
        <w:jc w:val="both"/>
        <w:rPr>
          <w:rFonts w:ascii="Tahoma" w:hAnsi="Tahoma" w:cs="Tahoma"/>
          <w:sz w:val="20"/>
          <w:szCs w:val="20"/>
        </w:rPr>
      </w:pPr>
    </w:p>
    <w:p w14:paraId="48EB86A8" w14:textId="109F6AD7" w:rsidR="003830D1" w:rsidRDefault="003830D1" w:rsidP="00DA3D0A">
      <w:pPr>
        <w:spacing w:after="0" w:line="360" w:lineRule="auto"/>
        <w:ind w:left="-15"/>
        <w:jc w:val="both"/>
        <w:rPr>
          <w:rFonts w:ascii="Tahoma" w:hAnsi="Tahoma" w:cs="Tahoma"/>
          <w:sz w:val="20"/>
          <w:szCs w:val="20"/>
        </w:rPr>
      </w:pPr>
    </w:p>
    <w:p w14:paraId="4ED26D5B" w14:textId="09CFD70E" w:rsidR="003830D1" w:rsidRDefault="003830D1" w:rsidP="00DA3D0A">
      <w:pPr>
        <w:spacing w:after="0" w:line="360" w:lineRule="auto"/>
        <w:ind w:left="-15"/>
        <w:jc w:val="both"/>
        <w:rPr>
          <w:rFonts w:ascii="Tahoma" w:hAnsi="Tahoma" w:cs="Tahoma"/>
          <w:sz w:val="20"/>
          <w:szCs w:val="20"/>
        </w:rPr>
      </w:pPr>
    </w:p>
    <w:p w14:paraId="0579F20E" w14:textId="17E31DCD" w:rsidR="003830D1" w:rsidRDefault="003830D1" w:rsidP="00DA3D0A">
      <w:pPr>
        <w:spacing w:after="0" w:line="360" w:lineRule="auto"/>
        <w:ind w:left="-15"/>
        <w:jc w:val="both"/>
        <w:rPr>
          <w:rFonts w:ascii="Tahoma" w:hAnsi="Tahoma" w:cs="Tahoma"/>
          <w:sz w:val="20"/>
          <w:szCs w:val="20"/>
        </w:rPr>
      </w:pPr>
    </w:p>
    <w:p w14:paraId="7EFB12EB" w14:textId="4FFDED32" w:rsidR="003830D1" w:rsidRDefault="003830D1" w:rsidP="00DA3D0A">
      <w:pPr>
        <w:spacing w:after="0" w:line="360" w:lineRule="auto"/>
        <w:ind w:left="-15"/>
        <w:jc w:val="both"/>
        <w:rPr>
          <w:rFonts w:ascii="Tahoma" w:hAnsi="Tahoma" w:cs="Tahoma"/>
          <w:sz w:val="20"/>
          <w:szCs w:val="20"/>
        </w:rPr>
      </w:pPr>
    </w:p>
    <w:p w14:paraId="5B8170F7" w14:textId="654D4576" w:rsidR="003830D1" w:rsidRDefault="003830D1" w:rsidP="00DA3D0A">
      <w:pPr>
        <w:spacing w:after="0" w:line="360" w:lineRule="auto"/>
        <w:ind w:left="-15"/>
        <w:jc w:val="both"/>
        <w:rPr>
          <w:rFonts w:ascii="Tahoma" w:hAnsi="Tahoma" w:cs="Tahoma"/>
          <w:sz w:val="20"/>
          <w:szCs w:val="20"/>
        </w:rPr>
      </w:pPr>
    </w:p>
    <w:p w14:paraId="606EB3EE" w14:textId="4EF04B1A" w:rsidR="003830D1" w:rsidRDefault="003830D1" w:rsidP="00DA3D0A">
      <w:pPr>
        <w:spacing w:after="0" w:line="360" w:lineRule="auto"/>
        <w:ind w:left="-15"/>
        <w:jc w:val="both"/>
        <w:rPr>
          <w:rFonts w:ascii="Tahoma" w:hAnsi="Tahoma" w:cs="Tahoma"/>
          <w:sz w:val="20"/>
          <w:szCs w:val="20"/>
        </w:rPr>
      </w:pPr>
    </w:p>
    <w:p w14:paraId="737E119D" w14:textId="5B600F57" w:rsidR="003830D1" w:rsidRDefault="003830D1" w:rsidP="00DA3D0A">
      <w:pPr>
        <w:spacing w:after="0" w:line="360" w:lineRule="auto"/>
        <w:ind w:left="-15"/>
        <w:jc w:val="both"/>
        <w:rPr>
          <w:rFonts w:ascii="Tahoma" w:hAnsi="Tahoma" w:cs="Tahoma"/>
          <w:sz w:val="20"/>
          <w:szCs w:val="20"/>
        </w:rPr>
      </w:pPr>
    </w:p>
    <w:p w14:paraId="0F395480" w14:textId="300AD68E" w:rsidR="003830D1" w:rsidRDefault="003830D1" w:rsidP="00DA3D0A">
      <w:pPr>
        <w:spacing w:after="0" w:line="360" w:lineRule="auto"/>
        <w:ind w:left="-15"/>
        <w:jc w:val="both"/>
        <w:rPr>
          <w:rFonts w:ascii="Tahoma" w:hAnsi="Tahoma" w:cs="Tahoma"/>
          <w:sz w:val="20"/>
          <w:szCs w:val="20"/>
        </w:rPr>
      </w:pPr>
    </w:p>
    <w:p w14:paraId="2AD5E02D" w14:textId="26B9E2C2" w:rsidR="003830D1" w:rsidRDefault="003830D1" w:rsidP="00DA3D0A">
      <w:pPr>
        <w:spacing w:after="0" w:line="360" w:lineRule="auto"/>
        <w:ind w:left="-15"/>
        <w:jc w:val="both"/>
        <w:rPr>
          <w:rFonts w:ascii="Tahoma" w:hAnsi="Tahoma" w:cs="Tahoma"/>
          <w:sz w:val="20"/>
          <w:szCs w:val="20"/>
        </w:rPr>
      </w:pPr>
    </w:p>
    <w:p w14:paraId="443CFB87" w14:textId="7E23860E" w:rsidR="003830D1" w:rsidRDefault="003830D1" w:rsidP="00DA3D0A">
      <w:pPr>
        <w:spacing w:after="0" w:line="360" w:lineRule="auto"/>
        <w:ind w:left="-15"/>
        <w:jc w:val="both"/>
        <w:rPr>
          <w:rFonts w:ascii="Tahoma" w:hAnsi="Tahoma" w:cs="Tahoma"/>
          <w:sz w:val="20"/>
          <w:szCs w:val="20"/>
        </w:rPr>
      </w:pPr>
    </w:p>
    <w:p w14:paraId="33DAC890" w14:textId="373443A5" w:rsidR="003830D1" w:rsidRDefault="003830D1" w:rsidP="00DA3D0A">
      <w:pPr>
        <w:spacing w:after="0" w:line="360" w:lineRule="auto"/>
        <w:ind w:left="-15"/>
        <w:jc w:val="both"/>
        <w:rPr>
          <w:rFonts w:ascii="Tahoma" w:hAnsi="Tahoma" w:cs="Tahoma"/>
          <w:sz w:val="20"/>
          <w:szCs w:val="20"/>
        </w:rPr>
      </w:pPr>
    </w:p>
    <w:p w14:paraId="6B13D520" w14:textId="26B166DB" w:rsidR="003830D1" w:rsidRDefault="003830D1" w:rsidP="00DA3D0A">
      <w:pPr>
        <w:spacing w:after="0" w:line="360" w:lineRule="auto"/>
        <w:ind w:left="-15"/>
        <w:jc w:val="both"/>
        <w:rPr>
          <w:rFonts w:ascii="Tahoma" w:hAnsi="Tahoma" w:cs="Tahoma"/>
          <w:sz w:val="20"/>
          <w:szCs w:val="20"/>
        </w:rPr>
      </w:pPr>
    </w:p>
    <w:p w14:paraId="7EC39C19" w14:textId="465DEB2E" w:rsidR="003830D1" w:rsidRDefault="003830D1" w:rsidP="00DA3D0A">
      <w:pPr>
        <w:spacing w:after="0" w:line="360" w:lineRule="auto"/>
        <w:ind w:left="-15"/>
        <w:jc w:val="both"/>
        <w:rPr>
          <w:rFonts w:ascii="Tahoma" w:hAnsi="Tahoma" w:cs="Tahoma"/>
          <w:sz w:val="20"/>
          <w:szCs w:val="20"/>
        </w:rPr>
      </w:pPr>
    </w:p>
    <w:p w14:paraId="2880C2A4" w14:textId="0F00BED6" w:rsidR="00E26D6B" w:rsidRDefault="00E26D6B" w:rsidP="003830D1"/>
    <w:p w14:paraId="2AA5BFD5" w14:textId="04B6AF07" w:rsidR="003830D1" w:rsidRPr="003830D1" w:rsidRDefault="003830D1" w:rsidP="003830D1">
      <w:pPr>
        <w:pStyle w:val="Ttulo1"/>
        <w:numPr>
          <w:ilvl w:val="0"/>
          <w:numId w:val="0"/>
        </w:numPr>
      </w:pPr>
      <w:r>
        <w:t>III- MEMORIAL DESCRITIVO</w:t>
      </w:r>
    </w:p>
    <w:p w14:paraId="16CA400A" w14:textId="68076F6F" w:rsidR="00E26D6B" w:rsidRPr="004076F3" w:rsidRDefault="00E26D6B" w:rsidP="00E26D6B">
      <w:pPr>
        <w:rPr>
          <w:rFonts w:ascii="Tahoma" w:hAnsi="Tahoma" w:cs="Tahoma"/>
          <w:sz w:val="20"/>
          <w:szCs w:val="20"/>
        </w:rPr>
      </w:pPr>
    </w:p>
    <w:p w14:paraId="3EB90137" w14:textId="77777777" w:rsidR="00E26D6B" w:rsidRPr="004076F3" w:rsidRDefault="00E26D6B" w:rsidP="00E26D6B">
      <w:pPr>
        <w:spacing w:after="309"/>
        <w:jc w:val="both"/>
        <w:rPr>
          <w:rFonts w:ascii="Tahoma" w:hAnsi="Tahoma" w:cs="Tahoma"/>
          <w:sz w:val="20"/>
          <w:szCs w:val="20"/>
        </w:rPr>
      </w:pPr>
      <w:r w:rsidRPr="004076F3">
        <w:rPr>
          <w:rFonts w:ascii="Tahoma" w:hAnsi="Tahoma" w:cs="Tahoma"/>
          <w:sz w:val="20"/>
          <w:szCs w:val="20"/>
        </w:rPr>
        <w:t>Definição</w:t>
      </w:r>
    </w:p>
    <w:p w14:paraId="5A7061DD" w14:textId="060B108E" w:rsidR="00E26D6B" w:rsidRPr="004076F3" w:rsidRDefault="00E26D6B" w:rsidP="00E26D6B">
      <w:pPr>
        <w:spacing w:after="309"/>
        <w:ind w:left="10" w:hanging="10"/>
        <w:jc w:val="both"/>
        <w:rPr>
          <w:rFonts w:ascii="Tahoma" w:hAnsi="Tahoma" w:cs="Tahoma"/>
          <w:sz w:val="20"/>
          <w:szCs w:val="20"/>
        </w:rPr>
      </w:pPr>
      <w:r w:rsidRPr="004076F3">
        <w:rPr>
          <w:rFonts w:ascii="Tahoma" w:hAnsi="Tahoma" w:cs="Tahoma"/>
          <w:sz w:val="20"/>
          <w:szCs w:val="20"/>
        </w:rPr>
        <w:t xml:space="preserve">Trata-se da execução dos serviços </w:t>
      </w:r>
      <w:r w:rsidRPr="004076F3">
        <w:rPr>
          <w:rFonts w:ascii="Tahoma" w:hAnsi="Tahoma" w:cs="Tahoma"/>
          <w:sz w:val="20"/>
          <w:szCs w:val="20"/>
        </w:rPr>
        <w:t>de implantação</w:t>
      </w:r>
      <w:r w:rsidRPr="004076F3">
        <w:rPr>
          <w:rFonts w:ascii="Tahoma" w:hAnsi="Tahoma" w:cs="Tahoma"/>
          <w:sz w:val="20"/>
          <w:szCs w:val="20"/>
        </w:rPr>
        <w:t xml:space="preserve"> ou deslocamento das estruturas, equipamentos e instalações que integram as redes de distribuição de energia elétrica e de iluminação pública em tensão classe 35 ou 15 KV para 127 / 220 Volts.</w:t>
      </w:r>
    </w:p>
    <w:p w14:paraId="24672EAF" w14:textId="77777777" w:rsidR="00E26D6B" w:rsidRPr="004076F3" w:rsidRDefault="00E26D6B" w:rsidP="00E26D6B">
      <w:pPr>
        <w:jc w:val="both"/>
        <w:rPr>
          <w:rFonts w:ascii="Tahoma" w:hAnsi="Tahoma" w:cs="Tahoma"/>
          <w:sz w:val="20"/>
          <w:szCs w:val="20"/>
        </w:rPr>
      </w:pPr>
      <w:r w:rsidRPr="004076F3">
        <w:rPr>
          <w:rFonts w:ascii="Tahoma" w:hAnsi="Tahoma" w:cs="Tahoma"/>
          <w:sz w:val="20"/>
          <w:szCs w:val="20"/>
        </w:rPr>
        <w:t>Método Executivo</w:t>
      </w:r>
    </w:p>
    <w:p w14:paraId="2576A96C" w14:textId="77777777" w:rsidR="00E26D6B" w:rsidRPr="004076F3" w:rsidRDefault="00E26D6B" w:rsidP="00E26D6B">
      <w:pPr>
        <w:jc w:val="both"/>
        <w:rPr>
          <w:rFonts w:ascii="Tahoma" w:hAnsi="Tahoma" w:cs="Tahoma"/>
          <w:sz w:val="20"/>
          <w:szCs w:val="20"/>
        </w:rPr>
      </w:pPr>
    </w:p>
    <w:p w14:paraId="544E5067"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Os serviços deverão ser executados de acordo com as normas, padrões e instruções técnicas e de segurança da concessionária local de energia S.</w:t>
      </w:r>
    </w:p>
    <w:p w14:paraId="5B6F53C9" w14:textId="77777777" w:rsidR="00E26D6B" w:rsidRPr="004076F3" w:rsidRDefault="00E26D6B" w:rsidP="00E26D6B">
      <w:pPr>
        <w:spacing w:after="218"/>
        <w:ind w:left="10" w:hanging="10"/>
        <w:jc w:val="both"/>
        <w:rPr>
          <w:rFonts w:ascii="Tahoma" w:hAnsi="Tahoma" w:cs="Tahoma"/>
          <w:sz w:val="20"/>
          <w:szCs w:val="20"/>
        </w:rPr>
      </w:pPr>
      <w:r w:rsidRPr="004076F3">
        <w:rPr>
          <w:rFonts w:ascii="Tahoma" w:hAnsi="Tahoma" w:cs="Tahoma"/>
          <w:sz w:val="20"/>
          <w:szCs w:val="20"/>
        </w:rPr>
        <w:t>Havendo necessidade de remoção de pavimentos, calçadas ou muros, deverão os mesmos ser reconstituídos com os mesmos materiais e as características originais.</w:t>
      </w:r>
    </w:p>
    <w:p w14:paraId="58EE3417"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Deverão ser tomadas precauções com relação às instalações de serviços públicos, tais como redes de água e esgoto, telefones, redes de drenagem. Caso ocorra rompimento de qualquer instalação, os serviços deverão ser imediatamente paralisados e a Fiscalização comunicada, para que as providências cabíveis possam ser tomadas.</w:t>
      </w:r>
    </w:p>
    <w:p w14:paraId="455129AD" w14:textId="77777777" w:rsidR="00E26D6B" w:rsidRPr="004076F3" w:rsidRDefault="00E26D6B" w:rsidP="00E26D6B">
      <w:pPr>
        <w:spacing w:after="218"/>
        <w:ind w:left="10" w:hanging="10"/>
        <w:jc w:val="both"/>
        <w:rPr>
          <w:rFonts w:ascii="Tahoma" w:hAnsi="Tahoma" w:cs="Tahoma"/>
          <w:sz w:val="20"/>
          <w:szCs w:val="20"/>
        </w:rPr>
      </w:pPr>
      <w:r w:rsidRPr="004076F3">
        <w:rPr>
          <w:rFonts w:ascii="Tahoma" w:hAnsi="Tahoma" w:cs="Tahoma"/>
          <w:sz w:val="20"/>
          <w:szCs w:val="20"/>
        </w:rPr>
        <w:t>São apresentados, a seguir, os esquemas de montagem de estruturas e instalação de equipamentos conforme o padrão da ENERGIPE, com as respectivas relações de materiais:</w:t>
      </w:r>
    </w:p>
    <w:p w14:paraId="55B8AB16" w14:textId="0069EE81" w:rsidR="00E26D6B" w:rsidRDefault="00E26D6B" w:rsidP="00E26D6B">
      <w:pPr>
        <w:rPr>
          <w:rFonts w:ascii="Tahoma" w:hAnsi="Tahoma" w:cs="Tahoma"/>
          <w:sz w:val="20"/>
          <w:szCs w:val="20"/>
        </w:rPr>
      </w:pPr>
      <w:r w:rsidRPr="004076F3">
        <w:rPr>
          <w:rFonts w:ascii="Tahoma" w:hAnsi="Tahoma" w:cs="Tahoma"/>
          <w:sz w:val="20"/>
          <w:szCs w:val="20"/>
        </w:rPr>
        <w:t>Montagem De Estruturas</w:t>
      </w:r>
    </w:p>
    <w:p w14:paraId="7AEF85FA" w14:textId="77777777" w:rsidR="00F2039E" w:rsidRPr="004076F3" w:rsidRDefault="00F2039E" w:rsidP="00E26D6B">
      <w:pPr>
        <w:rPr>
          <w:rFonts w:ascii="Tahoma" w:hAnsi="Tahoma" w:cs="Tahoma"/>
          <w:sz w:val="20"/>
          <w:szCs w:val="20"/>
        </w:rPr>
      </w:pPr>
    </w:p>
    <w:p w14:paraId="47ED6FED" w14:textId="7AEBB355" w:rsidR="00E26D6B" w:rsidRPr="004076F3" w:rsidRDefault="00E26D6B" w:rsidP="00E26D6B">
      <w:pPr>
        <w:rPr>
          <w:rFonts w:ascii="Tahoma" w:hAnsi="Tahoma" w:cs="Tahoma"/>
          <w:sz w:val="20"/>
          <w:szCs w:val="20"/>
        </w:rPr>
      </w:pPr>
    </w:p>
    <w:p w14:paraId="3F4BB4B9" w14:textId="1D310040" w:rsidR="00E26D6B" w:rsidRPr="004076F3" w:rsidRDefault="00E26D6B" w:rsidP="00E26D6B">
      <w:pPr>
        <w:rPr>
          <w:rFonts w:ascii="Tahoma" w:hAnsi="Tahoma" w:cs="Tahoma"/>
          <w:sz w:val="20"/>
          <w:szCs w:val="20"/>
        </w:rPr>
      </w:pPr>
      <w:r w:rsidRPr="004076F3">
        <w:rPr>
          <w:rFonts w:ascii="Tahoma" w:hAnsi="Tahoma" w:cs="Tahoma"/>
          <w:sz w:val="20"/>
          <w:szCs w:val="20"/>
        </w:rPr>
        <w:t>Fornecimento de Materiais</w:t>
      </w:r>
    </w:p>
    <w:p w14:paraId="7BE364DF" w14:textId="5DA1C61B" w:rsidR="00E26D6B" w:rsidRPr="004076F3" w:rsidRDefault="00E26D6B" w:rsidP="00E26D6B">
      <w:pPr>
        <w:rPr>
          <w:rFonts w:ascii="Tahoma" w:hAnsi="Tahoma" w:cs="Tahoma"/>
          <w:sz w:val="20"/>
          <w:szCs w:val="20"/>
        </w:rPr>
      </w:pPr>
    </w:p>
    <w:p w14:paraId="71C3CE48" w14:textId="77777777" w:rsidR="004076F3" w:rsidRPr="004076F3" w:rsidRDefault="004076F3" w:rsidP="004076F3">
      <w:pPr>
        <w:ind w:left="-5"/>
        <w:rPr>
          <w:rFonts w:ascii="Tahoma" w:hAnsi="Tahoma" w:cs="Tahoma"/>
          <w:sz w:val="20"/>
          <w:szCs w:val="20"/>
        </w:rPr>
      </w:pPr>
      <w:r w:rsidRPr="004076F3">
        <w:rPr>
          <w:rFonts w:ascii="Tahoma" w:hAnsi="Tahoma" w:cs="Tahoma"/>
          <w:sz w:val="20"/>
          <w:szCs w:val="20"/>
        </w:rPr>
        <w:t>Os materiais deverão ser carregados, transportados, descarregados, armazenados e manuseados conforme as normas da concessionária local de energia.</w:t>
      </w:r>
    </w:p>
    <w:p w14:paraId="7FCD86A8" w14:textId="77777777" w:rsidR="004076F3" w:rsidRPr="004076F3" w:rsidRDefault="004076F3" w:rsidP="004076F3">
      <w:pPr>
        <w:ind w:left="-5"/>
        <w:rPr>
          <w:rFonts w:ascii="Tahoma" w:hAnsi="Tahoma" w:cs="Tahoma"/>
          <w:sz w:val="20"/>
          <w:szCs w:val="20"/>
        </w:rPr>
      </w:pPr>
      <w:r w:rsidRPr="004076F3">
        <w:rPr>
          <w:rFonts w:ascii="Tahoma" w:hAnsi="Tahoma" w:cs="Tahoma"/>
          <w:sz w:val="20"/>
          <w:szCs w:val="20"/>
        </w:rPr>
        <w:t>O transporte dos materiais deverá ser feito com todo o cuidado, de forma a não provocar avarias nos mesmos.  Deverá ser evitado o contato de peças sensíveis com peças metálicas salientes.</w:t>
      </w:r>
    </w:p>
    <w:p w14:paraId="0AB3C775" w14:textId="77777777" w:rsidR="004076F3" w:rsidRPr="004076F3" w:rsidRDefault="004076F3" w:rsidP="004076F3">
      <w:pPr>
        <w:ind w:left="-5"/>
        <w:rPr>
          <w:rFonts w:ascii="Tahoma" w:hAnsi="Tahoma" w:cs="Tahoma"/>
          <w:sz w:val="20"/>
          <w:szCs w:val="20"/>
        </w:rPr>
      </w:pPr>
      <w:r w:rsidRPr="004076F3">
        <w:rPr>
          <w:rFonts w:ascii="Tahoma" w:hAnsi="Tahoma" w:cs="Tahoma"/>
          <w:sz w:val="20"/>
          <w:szCs w:val="20"/>
        </w:rPr>
        <w:t>Deverá ser evitado o lançamento da carga ao solo.</w:t>
      </w:r>
    </w:p>
    <w:p w14:paraId="2DF780B0" w14:textId="77777777" w:rsidR="004076F3" w:rsidRPr="004076F3" w:rsidRDefault="004076F3" w:rsidP="004076F3">
      <w:pPr>
        <w:ind w:left="-5"/>
        <w:rPr>
          <w:rFonts w:ascii="Tahoma" w:hAnsi="Tahoma" w:cs="Tahoma"/>
          <w:sz w:val="20"/>
          <w:szCs w:val="20"/>
        </w:rPr>
      </w:pPr>
      <w:r w:rsidRPr="004076F3">
        <w:rPr>
          <w:rFonts w:ascii="Tahoma" w:hAnsi="Tahoma" w:cs="Tahoma"/>
          <w:sz w:val="20"/>
          <w:szCs w:val="20"/>
        </w:rPr>
        <w:t>Na estocagem, deverá ser procurado um local adequado, coberto e plano, o mais próximo possível do ponto de utilização. As peças de pequeno porte deverão ser estocadas em prateleiras e não amontoadas. Deverão ser obedecidas as recomendações do fabricante   referentes a empilhamento máximo e à exposição a agentes ou a ambientes agressivos.</w:t>
      </w:r>
    </w:p>
    <w:p w14:paraId="7097946A" w14:textId="48BCECD2" w:rsidR="00E26D6B" w:rsidRPr="004076F3" w:rsidRDefault="004076F3" w:rsidP="00F422A1">
      <w:pPr>
        <w:rPr>
          <w:rFonts w:ascii="Tahoma" w:hAnsi="Tahoma" w:cs="Tahoma"/>
          <w:sz w:val="20"/>
          <w:szCs w:val="20"/>
        </w:rPr>
      </w:pPr>
      <w:r w:rsidRPr="004076F3">
        <w:rPr>
          <w:rFonts w:ascii="Tahoma" w:hAnsi="Tahoma" w:cs="Tahoma"/>
          <w:sz w:val="20"/>
          <w:szCs w:val="20"/>
        </w:rPr>
        <w:t xml:space="preserve">No manuseio, para se evitar avarias, os materiais deverão ser </w:t>
      </w:r>
      <w:r w:rsidRPr="004076F3">
        <w:rPr>
          <w:rFonts w:ascii="Tahoma" w:hAnsi="Tahoma" w:cs="Tahoma"/>
          <w:sz w:val="20"/>
          <w:szCs w:val="20"/>
        </w:rPr>
        <w:t>carregados</w:t>
      </w:r>
      <w:r w:rsidRPr="004076F3">
        <w:rPr>
          <w:rFonts w:ascii="Tahoma" w:hAnsi="Tahoma" w:cs="Tahoma"/>
          <w:sz w:val="20"/>
          <w:szCs w:val="20"/>
        </w:rPr>
        <w:t xml:space="preserve"> e nunca arrastados. Tanto na carga como na descarga ou no manuseio, quando necessário, deverão ser utilizados equipamentos tipo empilhadeiras ou guindastes adequadamente dimensionados às dimensões e ao peso da peça ou material a ser movimentado</w:t>
      </w:r>
    </w:p>
    <w:p w14:paraId="3027AB12" w14:textId="77777777" w:rsidR="00E26D6B" w:rsidRPr="004076F3" w:rsidRDefault="00E26D6B" w:rsidP="00E26D6B">
      <w:pPr>
        <w:jc w:val="both"/>
        <w:rPr>
          <w:rFonts w:ascii="Tahoma" w:hAnsi="Tahoma" w:cs="Tahoma"/>
          <w:sz w:val="20"/>
          <w:szCs w:val="20"/>
        </w:rPr>
      </w:pPr>
    </w:p>
    <w:p w14:paraId="6C15B819" w14:textId="77777777" w:rsidR="00E26D6B" w:rsidRPr="004076F3" w:rsidRDefault="00E26D6B" w:rsidP="00E26D6B">
      <w:pPr>
        <w:jc w:val="both"/>
        <w:rPr>
          <w:rFonts w:ascii="Tahoma" w:hAnsi="Tahoma" w:cs="Tahoma"/>
          <w:sz w:val="20"/>
          <w:szCs w:val="20"/>
        </w:rPr>
      </w:pPr>
      <w:r w:rsidRPr="004076F3">
        <w:rPr>
          <w:rFonts w:ascii="Tahoma" w:hAnsi="Tahoma" w:cs="Tahoma"/>
          <w:sz w:val="20"/>
          <w:szCs w:val="20"/>
        </w:rPr>
        <w:t>Critérios De Controle</w:t>
      </w:r>
    </w:p>
    <w:p w14:paraId="18448382" w14:textId="77777777" w:rsidR="00E26D6B" w:rsidRPr="004076F3" w:rsidRDefault="00E26D6B" w:rsidP="00E26D6B">
      <w:pPr>
        <w:spacing w:after="218"/>
        <w:ind w:left="10" w:hanging="10"/>
        <w:jc w:val="both"/>
        <w:rPr>
          <w:rFonts w:ascii="Tahoma" w:hAnsi="Tahoma" w:cs="Tahoma"/>
          <w:sz w:val="20"/>
          <w:szCs w:val="20"/>
        </w:rPr>
      </w:pPr>
      <w:r w:rsidRPr="004076F3">
        <w:rPr>
          <w:rFonts w:ascii="Tahoma" w:hAnsi="Tahoma" w:cs="Tahoma"/>
          <w:sz w:val="20"/>
          <w:szCs w:val="20"/>
        </w:rPr>
        <w:lastRenderedPageBreak/>
        <w:t>Será verificado o cumprimento das normas, padrões e instruções técnicas e de segurança da concessionária local.</w:t>
      </w:r>
    </w:p>
    <w:p w14:paraId="1775BF69" w14:textId="5A1DA283" w:rsidR="00E26D6B" w:rsidRPr="004076F3" w:rsidRDefault="00E26D6B" w:rsidP="00E26D6B">
      <w:pPr>
        <w:spacing w:after="228"/>
        <w:ind w:left="10" w:hanging="10"/>
        <w:jc w:val="both"/>
        <w:rPr>
          <w:rFonts w:ascii="Tahoma" w:hAnsi="Tahoma" w:cs="Tahoma"/>
          <w:sz w:val="20"/>
          <w:szCs w:val="20"/>
        </w:rPr>
      </w:pPr>
      <w:r w:rsidRPr="004076F3">
        <w:rPr>
          <w:rFonts w:ascii="Tahoma" w:hAnsi="Tahoma" w:cs="Tahoma"/>
          <w:sz w:val="20"/>
          <w:szCs w:val="20"/>
        </w:rPr>
        <w:t>A aceitação</w:t>
      </w:r>
      <w:r w:rsidRPr="004076F3">
        <w:rPr>
          <w:rFonts w:ascii="Tahoma" w:hAnsi="Tahoma" w:cs="Tahoma"/>
          <w:sz w:val="20"/>
          <w:szCs w:val="20"/>
        </w:rPr>
        <w:t xml:space="preserve"> e aprovação dos serviços pela Fiscalização não isentará a Contratada da responsabilidade quanto a falhas e defeitos detectados quando da operação da rede.</w:t>
      </w:r>
    </w:p>
    <w:p w14:paraId="1B3CE6EE" w14:textId="77777777" w:rsidR="00E26D6B" w:rsidRPr="004076F3" w:rsidRDefault="00E26D6B" w:rsidP="00E26D6B">
      <w:pPr>
        <w:spacing w:after="60"/>
        <w:ind w:left="10" w:right="-27" w:hanging="10"/>
        <w:jc w:val="both"/>
        <w:rPr>
          <w:rFonts w:ascii="Tahoma" w:hAnsi="Tahoma" w:cs="Tahoma"/>
          <w:sz w:val="20"/>
          <w:szCs w:val="20"/>
        </w:rPr>
      </w:pPr>
    </w:p>
    <w:p w14:paraId="0A73EC64" w14:textId="77777777" w:rsidR="00E26D6B" w:rsidRPr="004076F3" w:rsidRDefault="00E26D6B" w:rsidP="00E26D6B">
      <w:pPr>
        <w:jc w:val="both"/>
        <w:rPr>
          <w:rFonts w:ascii="Tahoma" w:hAnsi="Tahoma" w:cs="Tahoma"/>
          <w:sz w:val="20"/>
          <w:szCs w:val="20"/>
        </w:rPr>
      </w:pPr>
      <w:r w:rsidRPr="004076F3">
        <w:rPr>
          <w:rFonts w:ascii="Tahoma" w:hAnsi="Tahoma" w:cs="Tahoma"/>
          <w:sz w:val="20"/>
          <w:szCs w:val="20"/>
        </w:rPr>
        <w:t>critérios de medição e pagamento</w:t>
      </w:r>
    </w:p>
    <w:p w14:paraId="1C406716" w14:textId="77777777" w:rsidR="00E26D6B" w:rsidRPr="004076F3" w:rsidRDefault="00E26D6B" w:rsidP="00E26D6B">
      <w:pPr>
        <w:spacing w:after="266"/>
        <w:ind w:left="10" w:right="-27" w:hanging="10"/>
        <w:jc w:val="both"/>
        <w:rPr>
          <w:rFonts w:ascii="Tahoma" w:hAnsi="Tahoma" w:cs="Tahoma"/>
          <w:sz w:val="20"/>
          <w:szCs w:val="20"/>
        </w:rPr>
      </w:pPr>
    </w:p>
    <w:p w14:paraId="6DBF77A7"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Os</w:t>
      </w:r>
      <w:r w:rsidRPr="004076F3">
        <w:rPr>
          <w:rFonts w:ascii="Tahoma" w:eastAsia="Arial" w:hAnsi="Tahoma" w:cs="Tahoma"/>
          <w:b/>
          <w:sz w:val="20"/>
          <w:szCs w:val="20"/>
        </w:rPr>
        <w:t xml:space="preserve"> </w:t>
      </w:r>
      <w:r w:rsidRPr="004076F3">
        <w:rPr>
          <w:rFonts w:ascii="Tahoma" w:hAnsi="Tahoma" w:cs="Tahoma"/>
          <w:sz w:val="20"/>
          <w:szCs w:val="20"/>
        </w:rPr>
        <w:t>serviços de implantação ou deslocamento das estruturas, equipamentos e instalações que integram as redes de distribuição de energia elétrica e de iluminação pública em tensão classe 35 ou   15 KV para 380/220 Volts serão remunerados, conforme as composições vinculadas, listadas a seguir.</w:t>
      </w:r>
    </w:p>
    <w:p w14:paraId="655E3881" w14:textId="77777777" w:rsidR="00E26D6B" w:rsidRPr="004076F3" w:rsidRDefault="00E26D6B" w:rsidP="00E26D6B">
      <w:pPr>
        <w:spacing w:after="218"/>
        <w:ind w:left="10" w:hanging="10"/>
        <w:jc w:val="both"/>
        <w:rPr>
          <w:rFonts w:ascii="Tahoma" w:hAnsi="Tahoma" w:cs="Tahoma"/>
          <w:sz w:val="20"/>
          <w:szCs w:val="20"/>
        </w:rPr>
      </w:pPr>
      <w:r w:rsidRPr="004076F3">
        <w:rPr>
          <w:rFonts w:ascii="Tahoma" w:hAnsi="Tahoma" w:cs="Tahoma"/>
          <w:sz w:val="20"/>
          <w:szCs w:val="20"/>
        </w:rPr>
        <w:t>Os custos unitários adotados serão baseados no custo do “HOMEM-HORA” padrão ENERGIPE, estando nele incluídas todas as despesas com pessoal e encargos, tributos e taxas, transportes, ferramentas e equipamentos.</w:t>
      </w:r>
    </w:p>
    <w:p w14:paraId="6AAA89FF"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Os serviços não listados na relação das composições vinculadas a esta especificação, serão remunerados separadamente, conforme composições apropriadas.</w:t>
      </w:r>
    </w:p>
    <w:p w14:paraId="2B7CF360"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Serviços não listados na relação das composições vinculadas, porém similares a estes, serão remunerados com base naqueles que mais se assemelharem.</w:t>
      </w:r>
    </w:p>
    <w:p w14:paraId="73916763"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Os materiais fornecidos pela Contratada também serão remunerados separadamente, de acordo com composições apropriadas.</w:t>
      </w:r>
    </w:p>
    <w:p w14:paraId="2C38460A" w14:textId="77777777" w:rsidR="00E26D6B" w:rsidRPr="004076F3" w:rsidRDefault="00E26D6B" w:rsidP="00E26D6B">
      <w:pPr>
        <w:spacing w:after="223"/>
        <w:ind w:left="10" w:hanging="10"/>
        <w:jc w:val="both"/>
        <w:rPr>
          <w:rFonts w:ascii="Tahoma" w:hAnsi="Tahoma" w:cs="Tahoma"/>
          <w:sz w:val="20"/>
          <w:szCs w:val="20"/>
        </w:rPr>
      </w:pPr>
      <w:r w:rsidRPr="004076F3">
        <w:rPr>
          <w:rFonts w:ascii="Tahoma" w:hAnsi="Tahoma" w:cs="Tahoma"/>
          <w:sz w:val="20"/>
          <w:szCs w:val="20"/>
        </w:rPr>
        <w:t>O pagamento pelos serviços será efetuado por preço unitário contratual e conforme medição aprovada pela Fiscalização.</w:t>
      </w:r>
    </w:p>
    <w:p w14:paraId="05E3B7E4" w14:textId="77777777" w:rsidR="00E26D6B" w:rsidRPr="004076F3" w:rsidRDefault="00E26D6B" w:rsidP="00E26D6B">
      <w:pPr>
        <w:spacing w:after="0" w:line="237" w:lineRule="auto"/>
        <w:ind w:left="10" w:hanging="10"/>
        <w:jc w:val="both"/>
        <w:rPr>
          <w:rFonts w:ascii="Tahoma" w:hAnsi="Tahoma" w:cs="Tahoma"/>
          <w:sz w:val="20"/>
          <w:szCs w:val="20"/>
        </w:rPr>
      </w:pPr>
      <w:r w:rsidRPr="004076F3">
        <w:rPr>
          <w:rFonts w:ascii="Tahoma" w:hAnsi="Tahoma" w:cs="Tahoma"/>
          <w:sz w:val="20"/>
          <w:szCs w:val="20"/>
        </w:rPr>
        <w:t>O pagamento da última fatura ficará condicionado à entrega dos projetos atualizados referentes aos serviços executados, com as listagens dos materiais aplicados, e à devolução dos materiais fornecidos pela concessionária e não utilizados.</w:t>
      </w:r>
    </w:p>
    <w:p w14:paraId="004AF12F" w14:textId="7E192F6F" w:rsidR="00E26D6B" w:rsidRDefault="00E26D6B" w:rsidP="00E26D6B">
      <w:pPr>
        <w:rPr>
          <w:rFonts w:ascii="Tahoma" w:hAnsi="Tahoma" w:cs="Tahoma"/>
          <w:sz w:val="20"/>
          <w:szCs w:val="20"/>
        </w:rPr>
      </w:pPr>
    </w:p>
    <w:p w14:paraId="273DB3F4" w14:textId="052D7096" w:rsidR="006B1F63" w:rsidRDefault="006B1F63" w:rsidP="00E26D6B">
      <w:pPr>
        <w:rPr>
          <w:rFonts w:ascii="Tahoma" w:hAnsi="Tahoma" w:cs="Tahoma"/>
          <w:sz w:val="20"/>
          <w:szCs w:val="20"/>
        </w:rPr>
      </w:pPr>
    </w:p>
    <w:p w14:paraId="4CC78F4E" w14:textId="228B1EC5" w:rsidR="006B1F63" w:rsidRPr="006B1F63" w:rsidRDefault="006B1F63" w:rsidP="006B1F63">
      <w:pPr>
        <w:rPr>
          <w:rFonts w:ascii="Tahoma" w:hAnsi="Tahoma" w:cs="Tahoma"/>
          <w:sz w:val="20"/>
          <w:szCs w:val="20"/>
        </w:rPr>
      </w:pPr>
      <w:r w:rsidRPr="006B1F63">
        <w:rPr>
          <w:rFonts w:ascii="Tahoma" w:hAnsi="Tahoma" w:cs="Tahoma"/>
          <w:sz w:val="20"/>
          <w:szCs w:val="20"/>
        </w:rPr>
        <w:t>Considerações Finais</w:t>
      </w:r>
    </w:p>
    <w:p w14:paraId="1ED182F2" w14:textId="053962DA" w:rsidR="006B1F63" w:rsidRPr="006B1F63" w:rsidRDefault="006B1F63" w:rsidP="006B1F63">
      <w:pPr>
        <w:rPr>
          <w:rFonts w:ascii="Tahoma" w:hAnsi="Tahoma" w:cs="Tahoma"/>
          <w:sz w:val="20"/>
          <w:szCs w:val="20"/>
        </w:rPr>
      </w:pPr>
      <w:r w:rsidRPr="006B1F63">
        <w:rPr>
          <w:rFonts w:ascii="Tahoma" w:hAnsi="Tahoma" w:cs="Tahoma"/>
          <w:sz w:val="20"/>
          <w:szCs w:val="20"/>
        </w:rPr>
        <w:t>Todos os serviços em eletricidade a serem realizados devido a execução do presente projeto devem observar as respectivas normas de segurança, in totum, em especial a NR-10.</w:t>
      </w:r>
    </w:p>
    <w:p w14:paraId="66994F0F" w14:textId="4D9B9D88" w:rsidR="006B1F63" w:rsidRPr="006B1F63" w:rsidRDefault="006B1F63" w:rsidP="006B1F63">
      <w:pPr>
        <w:rPr>
          <w:rFonts w:ascii="Tahoma" w:hAnsi="Tahoma" w:cs="Tahoma"/>
          <w:sz w:val="20"/>
          <w:szCs w:val="20"/>
        </w:rPr>
      </w:pPr>
      <w:r w:rsidRPr="006B1F63">
        <w:rPr>
          <w:rFonts w:ascii="Tahoma" w:hAnsi="Tahoma" w:cs="Tahoma"/>
          <w:sz w:val="20"/>
          <w:szCs w:val="20"/>
        </w:rPr>
        <w:t>Nos locais de trabalho só podem ser utilizados equipamentos, dispositivos e ferramentas elétricas compatíveis com a instalação elétrica existente, preservando-se as características de proteção, respeitadas as recomendações do fabricante e as influências externas.</w:t>
      </w:r>
    </w:p>
    <w:p w14:paraId="227AE7CA" w14:textId="05920377" w:rsidR="006B1F63" w:rsidRPr="006B1F63" w:rsidRDefault="006B1F63" w:rsidP="006B1F63">
      <w:pPr>
        <w:rPr>
          <w:rFonts w:ascii="Tahoma" w:hAnsi="Tahoma" w:cs="Tahoma"/>
          <w:sz w:val="20"/>
          <w:szCs w:val="20"/>
        </w:rPr>
      </w:pPr>
      <w:r w:rsidRPr="006B1F63">
        <w:rPr>
          <w:rFonts w:ascii="Tahoma" w:hAnsi="Tahoma" w:cs="Tahoma"/>
          <w:sz w:val="20"/>
          <w:szCs w:val="20"/>
        </w:rPr>
        <w:t>Os locais de serviços elétricos, os compartimentos e invólucros pertencentes as caixas de medição, proteção geral da baixa tensão e DPS’s e demais instalações elétricas, são exclusivos para essa finalidade, sendo expressamente proibido utilizá-los para armazenamento ou guarda de quaisquer objetos.</w:t>
      </w:r>
    </w:p>
    <w:p w14:paraId="3B44CEE8" w14:textId="74D139B4" w:rsidR="006B1F63" w:rsidRDefault="006B1F63" w:rsidP="006B1F63">
      <w:pPr>
        <w:rPr>
          <w:rFonts w:ascii="Tahoma" w:hAnsi="Tahoma" w:cs="Tahoma"/>
          <w:sz w:val="20"/>
          <w:szCs w:val="20"/>
        </w:rPr>
      </w:pPr>
      <w:r w:rsidRPr="006B1F63">
        <w:rPr>
          <w:rFonts w:ascii="Tahoma" w:hAnsi="Tahoma" w:cs="Tahoma"/>
          <w:sz w:val="20"/>
          <w:szCs w:val="20"/>
        </w:rPr>
        <w:t>Os equipamentos utilizados na execução do presente projeto devem observar estritamente as especificações técnicas nele contidas, e as demais normas regulamentadores no que couber, salvo melhor contudo do executor, mediante autorização do projetista.</w:t>
      </w:r>
    </w:p>
    <w:p w14:paraId="199FA621" w14:textId="1CB4FDA8" w:rsidR="003830D1" w:rsidRDefault="003830D1" w:rsidP="006B1F63">
      <w:pPr>
        <w:rPr>
          <w:rFonts w:ascii="Tahoma" w:hAnsi="Tahoma" w:cs="Tahoma"/>
          <w:sz w:val="20"/>
          <w:szCs w:val="20"/>
        </w:rPr>
      </w:pPr>
    </w:p>
    <w:p w14:paraId="6673DC50" w14:textId="05D7D171" w:rsidR="003830D1" w:rsidRDefault="003830D1" w:rsidP="006B1F63">
      <w:pPr>
        <w:rPr>
          <w:rFonts w:ascii="Tahoma" w:hAnsi="Tahoma" w:cs="Tahoma"/>
          <w:sz w:val="20"/>
          <w:szCs w:val="20"/>
        </w:rPr>
      </w:pPr>
    </w:p>
    <w:p w14:paraId="438A9080" w14:textId="35D65E09" w:rsidR="003830D1" w:rsidRDefault="003830D1" w:rsidP="006B1F63">
      <w:pPr>
        <w:rPr>
          <w:rFonts w:ascii="Tahoma" w:hAnsi="Tahoma" w:cs="Tahoma"/>
          <w:sz w:val="20"/>
          <w:szCs w:val="20"/>
        </w:rPr>
      </w:pPr>
    </w:p>
    <w:p w14:paraId="36BDBCC9" w14:textId="259386E2" w:rsidR="003830D1" w:rsidRDefault="003830D1" w:rsidP="003830D1">
      <w:pPr>
        <w:pStyle w:val="Ttulo1"/>
        <w:numPr>
          <w:ilvl w:val="0"/>
          <w:numId w:val="0"/>
        </w:numPr>
        <w:rPr>
          <w:rFonts w:cs="Tahoma"/>
          <w:sz w:val="20"/>
          <w:szCs w:val="20"/>
        </w:rPr>
      </w:pPr>
      <w:r>
        <w:lastRenderedPageBreak/>
        <w:t>I</w:t>
      </w:r>
      <w:r>
        <w:t>V</w:t>
      </w:r>
      <w:r>
        <w:t xml:space="preserve">- </w:t>
      </w:r>
      <w:r>
        <w:t>PEÇAS GRÁFICAS</w:t>
      </w:r>
    </w:p>
    <w:p w14:paraId="2C6FE854" w14:textId="5C30B4AF" w:rsidR="003830D1" w:rsidRDefault="003830D1" w:rsidP="006B1F63">
      <w:pPr>
        <w:rPr>
          <w:rFonts w:ascii="Tahoma" w:hAnsi="Tahoma" w:cs="Tahoma"/>
          <w:sz w:val="20"/>
          <w:szCs w:val="20"/>
        </w:rPr>
      </w:pPr>
    </w:p>
    <w:p w14:paraId="53907311" w14:textId="679B36AE" w:rsidR="003830D1" w:rsidRDefault="003830D1" w:rsidP="006B1F63">
      <w:pPr>
        <w:rPr>
          <w:rFonts w:ascii="Tahoma" w:hAnsi="Tahoma" w:cs="Tahoma"/>
          <w:sz w:val="20"/>
          <w:szCs w:val="20"/>
        </w:rPr>
      </w:pPr>
    </w:p>
    <w:p w14:paraId="488D9371" w14:textId="7A5E34E8" w:rsidR="003830D1" w:rsidRDefault="003830D1" w:rsidP="006B1F63">
      <w:pPr>
        <w:rPr>
          <w:rFonts w:ascii="Tahoma" w:hAnsi="Tahoma" w:cs="Tahoma"/>
          <w:sz w:val="20"/>
          <w:szCs w:val="20"/>
        </w:rPr>
      </w:pPr>
    </w:p>
    <w:p w14:paraId="0B20A6D7" w14:textId="7EAD31A3" w:rsidR="003830D1" w:rsidRDefault="003830D1" w:rsidP="006B1F63">
      <w:pPr>
        <w:rPr>
          <w:rFonts w:ascii="Tahoma" w:hAnsi="Tahoma" w:cs="Tahoma"/>
          <w:sz w:val="20"/>
          <w:szCs w:val="20"/>
        </w:rPr>
      </w:pPr>
    </w:p>
    <w:p w14:paraId="55562882" w14:textId="77777777" w:rsidR="003830D1" w:rsidRPr="004076F3" w:rsidRDefault="003830D1" w:rsidP="006B1F63">
      <w:pPr>
        <w:rPr>
          <w:rFonts w:ascii="Tahoma" w:hAnsi="Tahoma" w:cs="Tahoma"/>
          <w:sz w:val="20"/>
          <w:szCs w:val="20"/>
        </w:rPr>
      </w:pPr>
    </w:p>
    <w:p w14:paraId="6E5DE59E" w14:textId="77777777" w:rsidR="00E26D6B" w:rsidRPr="004076F3" w:rsidRDefault="00E26D6B">
      <w:pPr>
        <w:rPr>
          <w:rFonts w:ascii="Tahoma" w:hAnsi="Tahoma" w:cs="Tahoma"/>
          <w:sz w:val="20"/>
          <w:szCs w:val="20"/>
        </w:rPr>
      </w:pPr>
    </w:p>
    <w:sectPr w:rsidR="00E26D6B" w:rsidRPr="004076F3" w:rsidSect="00246A4E">
      <w:headerReference w:type="even" r:id="rId23"/>
      <w:footerReference w:type="even" r:id="rId24"/>
      <w:headerReference w:type="first" r:id="rId25"/>
      <w:footerReference w:type="first" r:id="rId26"/>
      <w:pgSz w:w="11906" w:h="16841" w:code="9"/>
      <w:pgMar w:top="1134" w:right="851" w:bottom="567" w:left="1418" w:header="425"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5C53" w14:textId="77777777" w:rsidR="00CD4C72" w:rsidRDefault="00720AD1">
      <w:pPr>
        <w:spacing w:after="0" w:line="240" w:lineRule="auto"/>
      </w:pPr>
      <w:r>
        <w:separator/>
      </w:r>
    </w:p>
  </w:endnote>
  <w:endnote w:type="continuationSeparator" w:id="0">
    <w:p w14:paraId="5A3C30DB" w14:textId="77777777" w:rsidR="00CD4C72" w:rsidRDefault="0072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6AD" w14:textId="77777777" w:rsidR="00771AA0" w:rsidRDefault="00720AD1">
    <w:pPr>
      <w:spacing w:after="0"/>
      <w:ind w:left="-1702" w:right="10831"/>
    </w:pPr>
    <w:r>
      <w:rPr>
        <w:noProof/>
      </w:rPr>
      <w:drawing>
        <wp:anchor distT="0" distB="0" distL="114300" distR="114300" simplePos="0" relativeHeight="251661312" behindDoc="0" locked="0" layoutInCell="1" allowOverlap="0" wp14:anchorId="4F798FE9" wp14:editId="0592B83D">
          <wp:simplePos x="0" y="0"/>
          <wp:positionH relativeFrom="page">
            <wp:posOffset>0</wp:posOffset>
          </wp:positionH>
          <wp:positionV relativeFrom="page">
            <wp:posOffset>9972036</wp:posOffset>
          </wp:positionV>
          <wp:extent cx="5690616" cy="707137"/>
          <wp:effectExtent l="0" t="0" r="0" b="0"/>
          <wp:wrapSquare wrapText="bothSides"/>
          <wp:docPr id="32" name="Picture 18688"/>
          <wp:cNvGraphicFramePr/>
          <a:graphic xmlns:a="http://schemas.openxmlformats.org/drawingml/2006/main">
            <a:graphicData uri="http://schemas.openxmlformats.org/drawingml/2006/picture">
              <pic:pic xmlns:pic="http://schemas.openxmlformats.org/drawingml/2006/picture">
                <pic:nvPicPr>
                  <pic:cNvPr id="18688" name="Picture 18688"/>
                  <pic:cNvPicPr/>
                </pic:nvPicPr>
                <pic:blipFill>
                  <a:blip r:embed="rId1"/>
                  <a:stretch>
                    <a:fillRect/>
                  </a:stretch>
                </pic:blipFill>
                <pic:spPr>
                  <a:xfrm>
                    <a:off x="0" y="0"/>
                    <a:ext cx="5690616" cy="70713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CEE2" w14:textId="13CC7308" w:rsidR="00F2039E" w:rsidRDefault="00F2039E" w:rsidP="00F2039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27C4A4D7" w14:textId="1DA52D03" w:rsidR="00F2039E" w:rsidRPr="00F2039E" w:rsidRDefault="00F2039E" w:rsidP="00F2039E">
    <w:pPr>
      <w:pStyle w:val="Rodap"/>
      <w:rPr>
        <w:rFonts w:ascii="Arial" w:hAnsi="Arial" w:cs="Arial"/>
        <w:b/>
        <w:sz w:val="16"/>
        <w:szCs w:val="16"/>
      </w:rPr>
    </w:pPr>
    <w:r>
      <w:rPr>
        <w:noProof/>
      </w:rPr>
      <w:drawing>
        <wp:anchor distT="0" distB="0" distL="114300" distR="114300" simplePos="0" relativeHeight="251671552" behindDoc="1" locked="0" layoutInCell="1" allowOverlap="1" wp14:anchorId="70113F0D" wp14:editId="7688BA40">
          <wp:simplePos x="0" y="0"/>
          <wp:positionH relativeFrom="column">
            <wp:posOffset>29342</wp:posOffset>
          </wp:positionH>
          <wp:positionV relativeFrom="paragraph">
            <wp:posOffset>127048</wp:posOffset>
          </wp:positionV>
          <wp:extent cx="5934075" cy="372745"/>
          <wp:effectExtent l="0" t="0" r="9525" b="8255"/>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3727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039E">
      <w:rPr>
        <w:rFonts w:ascii="Arial" w:hAnsi="Arial" w:cs="Arial"/>
        <w:b/>
        <w:sz w:val="16"/>
        <w:szCs w:val="16"/>
      </w:rPr>
      <w:t>SUBESTAÇÕES ÁREA DE 75KVA 75 KVA/13.800-380/220V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D321" w14:textId="77777777" w:rsidR="00771AA0" w:rsidRDefault="00720AD1">
    <w:pPr>
      <w:spacing w:after="0"/>
      <w:ind w:left="-1702" w:right="10831"/>
    </w:pPr>
    <w:r>
      <w:rPr>
        <w:noProof/>
      </w:rPr>
      <w:drawing>
        <wp:anchor distT="0" distB="0" distL="114300" distR="114300" simplePos="0" relativeHeight="251663360" behindDoc="0" locked="0" layoutInCell="1" allowOverlap="0" wp14:anchorId="4B357FDE" wp14:editId="5E7734E6">
          <wp:simplePos x="0" y="0"/>
          <wp:positionH relativeFrom="page">
            <wp:posOffset>0</wp:posOffset>
          </wp:positionH>
          <wp:positionV relativeFrom="page">
            <wp:posOffset>9972036</wp:posOffset>
          </wp:positionV>
          <wp:extent cx="5690616" cy="707137"/>
          <wp:effectExtent l="0" t="0" r="0" b="0"/>
          <wp:wrapSquare wrapText="bothSides"/>
          <wp:docPr id="35" name="Picture 18688"/>
          <wp:cNvGraphicFramePr/>
          <a:graphic xmlns:a="http://schemas.openxmlformats.org/drawingml/2006/main">
            <a:graphicData uri="http://schemas.openxmlformats.org/drawingml/2006/picture">
              <pic:pic xmlns:pic="http://schemas.openxmlformats.org/drawingml/2006/picture">
                <pic:nvPicPr>
                  <pic:cNvPr id="18688" name="Picture 18688"/>
                  <pic:cNvPicPr/>
                </pic:nvPicPr>
                <pic:blipFill>
                  <a:blip r:embed="rId1"/>
                  <a:stretch>
                    <a:fillRect/>
                  </a:stretch>
                </pic:blipFill>
                <pic:spPr>
                  <a:xfrm>
                    <a:off x="0" y="0"/>
                    <a:ext cx="5690616" cy="70713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E83B" w14:textId="77777777" w:rsidR="00E26D6B" w:rsidRDefault="00E26D6B">
    <w:pPr>
      <w:spacing w:after="0"/>
      <w:ind w:left="-1133" w:right="2"/>
    </w:pPr>
    <w:r>
      <w:rPr>
        <w:noProof/>
      </w:rPr>
      <mc:AlternateContent>
        <mc:Choice Requires="wpg">
          <w:drawing>
            <wp:anchor distT="0" distB="0" distL="114300" distR="114300" simplePos="0" relativeHeight="251665408" behindDoc="0" locked="0" layoutInCell="1" allowOverlap="1" wp14:anchorId="515186C1" wp14:editId="3FAB7BE5">
              <wp:simplePos x="0" y="0"/>
              <wp:positionH relativeFrom="page">
                <wp:posOffset>716280</wp:posOffset>
              </wp:positionH>
              <wp:positionV relativeFrom="page">
                <wp:posOffset>9468104</wp:posOffset>
              </wp:positionV>
              <wp:extent cx="6300216" cy="490727"/>
              <wp:effectExtent l="0" t="0" r="0" b="0"/>
              <wp:wrapSquare wrapText="bothSides"/>
              <wp:docPr id="77653" name="Group 77653"/>
              <wp:cNvGraphicFramePr/>
              <a:graphic xmlns:a="http://schemas.openxmlformats.org/drawingml/2006/main">
                <a:graphicData uri="http://schemas.microsoft.com/office/word/2010/wordprocessingGroup">
                  <wpg:wgp>
                    <wpg:cNvGrpSpPr/>
                    <wpg:grpSpPr>
                      <a:xfrm>
                        <a:off x="0" y="0"/>
                        <a:ext cx="6300216" cy="490727"/>
                        <a:chOff x="0" y="0"/>
                        <a:chExt cx="6300216" cy="490727"/>
                      </a:xfrm>
                    </wpg:grpSpPr>
                    <pic:pic xmlns:pic="http://schemas.openxmlformats.org/drawingml/2006/picture">
                      <pic:nvPicPr>
                        <pic:cNvPr id="77654" name="Picture 77654"/>
                        <pic:cNvPicPr/>
                      </pic:nvPicPr>
                      <pic:blipFill>
                        <a:blip r:embed="rId1"/>
                        <a:stretch>
                          <a:fillRect/>
                        </a:stretch>
                      </pic:blipFill>
                      <pic:spPr>
                        <a:xfrm flipV="1">
                          <a:off x="76200" y="48768"/>
                          <a:ext cx="1033272" cy="441960"/>
                        </a:xfrm>
                        <a:prstGeom prst="rect">
                          <a:avLst/>
                        </a:prstGeom>
                      </pic:spPr>
                    </pic:pic>
                    <wps:wsp>
                      <wps:cNvPr id="77661" name="Rectangle 77661"/>
                      <wps:cNvSpPr/>
                      <wps:spPr>
                        <a:xfrm>
                          <a:off x="3209544" y="220745"/>
                          <a:ext cx="94691" cy="160036"/>
                        </a:xfrm>
                        <a:prstGeom prst="rect">
                          <a:avLst/>
                        </a:prstGeom>
                        <a:ln>
                          <a:noFill/>
                        </a:ln>
                      </wps:spPr>
                      <wps:txbx>
                        <w:txbxContent>
                          <w:p w14:paraId="0C125988" w14:textId="77777777" w:rsidR="00E26D6B" w:rsidRDefault="00E26D6B">
                            <w:r>
                              <w:fldChar w:fldCharType="begin"/>
                            </w:r>
                            <w:r>
                              <w:instrText xml:space="preserve"> PAGE   \* MERGEFORMAT </w:instrText>
                            </w:r>
                            <w:r>
                              <w:fldChar w:fldCharType="separate"/>
                            </w:r>
                            <w:r>
                              <w:rPr>
                                <w:rFonts w:ascii="Arial" w:eastAsia="Arial" w:hAnsi="Arial" w:cs="Arial"/>
                                <w:i/>
                              </w:rPr>
                              <w:t>1</w:t>
                            </w:r>
                            <w:r>
                              <w:rPr>
                                <w:i/>
                              </w:rPr>
                              <w:fldChar w:fldCharType="end"/>
                            </w:r>
                          </w:p>
                        </w:txbxContent>
                      </wps:txbx>
                      <wps:bodyPr horzOverflow="overflow" vert="horz" lIns="0" tIns="0" rIns="0" bIns="0" rtlCol="0">
                        <a:noAutofit/>
                      </wps:bodyPr>
                    </wps:wsp>
                    <pic:pic xmlns:pic="http://schemas.openxmlformats.org/drawingml/2006/picture">
                      <pic:nvPicPr>
                        <pic:cNvPr id="77660" name="Picture 77660"/>
                        <pic:cNvPicPr/>
                      </pic:nvPicPr>
                      <pic:blipFill>
                        <a:blip r:embed="rId2"/>
                        <a:stretch>
                          <a:fillRect/>
                        </a:stretch>
                      </pic:blipFill>
                      <pic:spPr>
                        <a:xfrm flipV="1">
                          <a:off x="5221224" y="54863"/>
                          <a:ext cx="1018032" cy="432816"/>
                        </a:xfrm>
                        <a:prstGeom prst="rect">
                          <a:avLst/>
                        </a:prstGeom>
                      </pic:spPr>
                    </pic:pic>
                    <wps:wsp>
                      <wps:cNvPr id="81097" name="Shape 81097"/>
                      <wps:cNvSpPr/>
                      <wps:spPr>
                        <a:xfrm>
                          <a:off x="0" y="0"/>
                          <a:ext cx="2968752" cy="9144"/>
                        </a:xfrm>
                        <a:custGeom>
                          <a:avLst/>
                          <a:gdLst/>
                          <a:ahLst/>
                          <a:cxnLst/>
                          <a:rect l="0" t="0" r="0" b="0"/>
                          <a:pathLst>
                            <a:path w="2968752" h="9144">
                              <a:moveTo>
                                <a:pt x="0" y="0"/>
                              </a:moveTo>
                              <a:lnTo>
                                <a:pt x="2968752" y="0"/>
                              </a:lnTo>
                              <a:lnTo>
                                <a:pt x="296875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98" name="Shape 81098"/>
                      <wps:cNvSpPr/>
                      <wps:spPr>
                        <a:xfrm>
                          <a:off x="296875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99" name="Shape 81099"/>
                      <wps:cNvSpPr/>
                      <wps:spPr>
                        <a:xfrm>
                          <a:off x="2974848" y="0"/>
                          <a:ext cx="533400" cy="9144"/>
                        </a:xfrm>
                        <a:custGeom>
                          <a:avLst/>
                          <a:gdLst/>
                          <a:ahLst/>
                          <a:cxnLst/>
                          <a:rect l="0" t="0" r="0" b="0"/>
                          <a:pathLst>
                            <a:path w="533400" h="9144">
                              <a:moveTo>
                                <a:pt x="0" y="0"/>
                              </a:moveTo>
                              <a:lnTo>
                                <a:pt x="533400" y="0"/>
                              </a:lnTo>
                              <a:lnTo>
                                <a:pt x="5334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100" name="Shape 81100"/>
                      <wps:cNvSpPr/>
                      <wps:spPr>
                        <a:xfrm>
                          <a:off x="350824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101" name="Shape 81101"/>
                      <wps:cNvSpPr/>
                      <wps:spPr>
                        <a:xfrm>
                          <a:off x="3514344" y="0"/>
                          <a:ext cx="2785872" cy="9144"/>
                        </a:xfrm>
                        <a:custGeom>
                          <a:avLst/>
                          <a:gdLst/>
                          <a:ahLst/>
                          <a:cxnLst/>
                          <a:rect l="0" t="0" r="0" b="0"/>
                          <a:pathLst>
                            <a:path w="2785872" h="9144">
                              <a:moveTo>
                                <a:pt x="0" y="0"/>
                              </a:moveTo>
                              <a:lnTo>
                                <a:pt x="2785872" y="0"/>
                              </a:lnTo>
                              <a:lnTo>
                                <a:pt x="278587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anchor>
          </w:drawing>
        </mc:Choice>
        <mc:Fallback>
          <w:pict>
            <v:group w14:anchorId="515186C1" id="Group 77653" o:spid="_x0000_s1026" style="position:absolute;left:0;text-align:left;margin-left:56.4pt;margin-top:745.5pt;width:496.1pt;height:38.65pt;z-index:251665408;mso-position-horizontal-relative:page;mso-position-vertical-relative:page" coordsize="63002,490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654" o:spid="_x0000_s1027" type="#_x0000_t75" style="position:absolute;left:762;top:487;width:10332;height:442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">
                <v:imagedata r:id="rId3" o:title=""/>
              </v:shape>
              <v:rect id="Rectangle 77661" o:spid="_x0000_s1028" style="position:absolute;left:32095;top:2207;width:947;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" filled="f" stroked="f">
                <v:textbox inset="0,0,0,0">
                  <w:txbxContent>
                    <w:p w14:paraId="0C125988" w14:textId="77777777" w:rsidR="00E26D6B" w:rsidRDefault="00E26D6B">
                      <w:r>
                        <w:fldChar w:fldCharType="begin"/>
                      </w:r>
                      <w:r>
                        <w:instrText xml:space="preserve"> PAGE   \* MERGEFORMAT </w:instrText>
                      </w:r>
                      <w:r>
                        <w:fldChar w:fldCharType="separate"/>
                      </w:r>
                      <w:r>
                        <w:rPr>
                          <w:rFonts w:ascii="Arial" w:eastAsia="Arial" w:hAnsi="Arial" w:cs="Arial"/>
                          <w:i/>
                        </w:rPr>
                        <w:t>1</w:t>
                      </w:r>
                      <w:r>
                        <w:rPr>
                          <w:i/>
                        </w:rPr>
                        <w:fldChar w:fldCharType="end"/>
                      </w:r>
                    </w:p>
                  </w:txbxContent>
                </v:textbox>
              </v:rect>
              <v:shape id="Picture 77660" o:spid="_x0000_s1029" type="#_x0000_t75" style="position:absolute;left:52212;top:548;width:10180;height:4328;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">
                <v:imagedata r:id="rId4" o:title=""/>
              </v:shape>
              <v:shape id="Shape 81097" o:spid="_x0000_s1030" style="position:absolute;width:29687;height:91;visibility:visible;mso-wrap-style:square;v-text-anchor:top" coordsize="29687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" path="m,l2968752,r,9144l,9144,,e" fillcolor="gray" stroked="f" strokeweight="0">
                <v:stroke miterlimit="83231f" joinstyle="miter"/>
                <v:path arrowok="t" textboxrect="0,0,2968752,9144"/>
              </v:shape>
              <v:shape id="Shape 81098" o:spid="_x0000_s1031" style="position:absolute;left:2968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" path="m,l9144,r,9144l,9144,,e" fillcolor="gray" stroked="f" strokeweight="0">
                <v:stroke miterlimit="83231f" joinstyle="miter"/>
                <v:path arrowok="t" textboxrect="0,0,9144,9144"/>
              </v:shape>
              <v:shape id="Shape 81099" o:spid="_x0000_s1032" style="position:absolute;left:29748;width:5334;height:91;visibility:visible;mso-wrap-style:square;v-text-anchor:top" coordsize="533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" path="m,l533400,r,9144l,9144,,e" fillcolor="gray" stroked="f" strokeweight="0">
                <v:stroke miterlimit="83231f" joinstyle="miter"/>
                <v:path arrowok="t" textboxrect="0,0,533400,9144"/>
              </v:shape>
              <v:shape id="Shape 81100" o:spid="_x0000_s1033" style="position:absolute;left:3508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" path="m,l9144,r,9144l,9144,,e" fillcolor="gray" stroked="f" strokeweight="0">
                <v:stroke miterlimit="83231f" joinstyle="miter"/>
                <v:path arrowok="t" textboxrect="0,0,9144,9144"/>
              </v:shape>
              <v:shape id="Shape 81101" o:spid="_x0000_s1034" style="position:absolute;left:35143;width:27859;height:91;visibility:visible;mso-wrap-style:square;v-text-anchor:top" coordsize="27858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" path="m,l2785872,r,9144l,9144,,e" fillcolor="gray" stroked="f" strokeweight="0">
                <v:stroke miterlimit="83231f" joinstyle="miter"/>
                <v:path arrowok="t" textboxrect="0,0,2785872,9144"/>
              </v:shape>
              <w10:wrap type="square" anchorx="page" anchory="page"/>
            </v:group>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336F" w14:textId="77777777" w:rsidR="00E26D6B" w:rsidRDefault="00E26D6B">
    <w:pPr>
      <w:spacing w:after="0"/>
      <w:ind w:left="-1133" w:right="2"/>
    </w:pPr>
    <w:r>
      <w:rPr>
        <w:noProof/>
      </w:rPr>
      <mc:AlternateContent>
        <mc:Choice Requires="wpg">
          <w:drawing>
            <wp:anchor distT="0" distB="0" distL="114300" distR="114300" simplePos="0" relativeHeight="251666432" behindDoc="0" locked="0" layoutInCell="1" allowOverlap="1" wp14:anchorId="30BCDB9B" wp14:editId="584193DC">
              <wp:simplePos x="0" y="0"/>
              <wp:positionH relativeFrom="page">
                <wp:posOffset>716280</wp:posOffset>
              </wp:positionH>
              <wp:positionV relativeFrom="page">
                <wp:posOffset>9468104</wp:posOffset>
              </wp:positionV>
              <wp:extent cx="6300216" cy="490727"/>
              <wp:effectExtent l="0" t="0" r="0" b="0"/>
              <wp:wrapSquare wrapText="bothSides"/>
              <wp:docPr id="77481" name="Group 77481"/>
              <wp:cNvGraphicFramePr/>
              <a:graphic xmlns:a="http://schemas.openxmlformats.org/drawingml/2006/main">
                <a:graphicData uri="http://schemas.microsoft.com/office/word/2010/wordprocessingGroup">
                  <wpg:wgp>
                    <wpg:cNvGrpSpPr/>
                    <wpg:grpSpPr>
                      <a:xfrm>
                        <a:off x="0" y="0"/>
                        <a:ext cx="6300216" cy="490727"/>
                        <a:chOff x="0" y="0"/>
                        <a:chExt cx="6300216" cy="490727"/>
                      </a:xfrm>
                    </wpg:grpSpPr>
                    <pic:pic xmlns:pic="http://schemas.openxmlformats.org/drawingml/2006/picture">
                      <pic:nvPicPr>
                        <pic:cNvPr id="77482" name="Picture 77482"/>
                        <pic:cNvPicPr/>
                      </pic:nvPicPr>
                      <pic:blipFill>
                        <a:blip r:embed="rId1"/>
                        <a:stretch>
                          <a:fillRect/>
                        </a:stretch>
                      </pic:blipFill>
                      <pic:spPr>
                        <a:xfrm flipV="1">
                          <a:off x="76200" y="48768"/>
                          <a:ext cx="1033272" cy="441960"/>
                        </a:xfrm>
                        <a:prstGeom prst="rect">
                          <a:avLst/>
                        </a:prstGeom>
                      </pic:spPr>
                    </pic:pic>
                    <wps:wsp>
                      <wps:cNvPr id="77489" name="Rectangle 77489"/>
                      <wps:cNvSpPr/>
                      <wps:spPr>
                        <a:xfrm>
                          <a:off x="3209544" y="220745"/>
                          <a:ext cx="94691" cy="160036"/>
                        </a:xfrm>
                        <a:prstGeom prst="rect">
                          <a:avLst/>
                        </a:prstGeom>
                        <a:ln>
                          <a:noFill/>
                        </a:ln>
                      </wps:spPr>
                      <wps:txbx>
                        <w:txbxContent>
                          <w:p w14:paraId="4E307ECA" w14:textId="77777777" w:rsidR="00E26D6B" w:rsidRDefault="00E26D6B">
                            <w:r>
                              <w:fldChar w:fldCharType="begin"/>
                            </w:r>
                            <w:r>
                              <w:instrText xml:space="preserve"> PAGE   \* MERGEFORMAT </w:instrText>
                            </w:r>
                            <w:r>
                              <w:fldChar w:fldCharType="separate"/>
                            </w:r>
                            <w:r>
                              <w:rPr>
                                <w:rFonts w:ascii="Arial" w:eastAsia="Arial" w:hAnsi="Arial" w:cs="Arial"/>
                                <w:i/>
                              </w:rPr>
                              <w:t>1</w:t>
                            </w:r>
                            <w:r>
                              <w:rPr>
                                <w:i/>
                              </w:rPr>
                              <w:fldChar w:fldCharType="end"/>
                            </w:r>
                          </w:p>
                        </w:txbxContent>
                      </wps:txbx>
                      <wps:bodyPr horzOverflow="overflow" vert="horz" lIns="0" tIns="0" rIns="0" bIns="0" rtlCol="0">
                        <a:noAutofit/>
                      </wps:bodyPr>
                    </wps:wsp>
                    <pic:pic xmlns:pic="http://schemas.openxmlformats.org/drawingml/2006/picture">
                      <pic:nvPicPr>
                        <pic:cNvPr id="77488" name="Picture 77488"/>
                        <pic:cNvPicPr/>
                      </pic:nvPicPr>
                      <pic:blipFill>
                        <a:blip r:embed="rId2"/>
                        <a:stretch>
                          <a:fillRect/>
                        </a:stretch>
                      </pic:blipFill>
                      <pic:spPr>
                        <a:xfrm flipV="1">
                          <a:off x="5221224" y="54863"/>
                          <a:ext cx="1018032" cy="432816"/>
                        </a:xfrm>
                        <a:prstGeom prst="rect">
                          <a:avLst/>
                        </a:prstGeom>
                      </pic:spPr>
                    </pic:pic>
                    <wps:wsp>
                      <wps:cNvPr id="81077" name="Shape 81077"/>
                      <wps:cNvSpPr/>
                      <wps:spPr>
                        <a:xfrm>
                          <a:off x="0" y="0"/>
                          <a:ext cx="2968752" cy="9144"/>
                        </a:xfrm>
                        <a:custGeom>
                          <a:avLst/>
                          <a:gdLst/>
                          <a:ahLst/>
                          <a:cxnLst/>
                          <a:rect l="0" t="0" r="0" b="0"/>
                          <a:pathLst>
                            <a:path w="2968752" h="9144">
                              <a:moveTo>
                                <a:pt x="0" y="0"/>
                              </a:moveTo>
                              <a:lnTo>
                                <a:pt x="2968752" y="0"/>
                              </a:lnTo>
                              <a:lnTo>
                                <a:pt x="296875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78" name="Shape 81078"/>
                      <wps:cNvSpPr/>
                      <wps:spPr>
                        <a:xfrm>
                          <a:off x="296875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79" name="Shape 81079"/>
                      <wps:cNvSpPr/>
                      <wps:spPr>
                        <a:xfrm>
                          <a:off x="2974848" y="0"/>
                          <a:ext cx="533400" cy="9144"/>
                        </a:xfrm>
                        <a:custGeom>
                          <a:avLst/>
                          <a:gdLst/>
                          <a:ahLst/>
                          <a:cxnLst/>
                          <a:rect l="0" t="0" r="0" b="0"/>
                          <a:pathLst>
                            <a:path w="533400" h="9144">
                              <a:moveTo>
                                <a:pt x="0" y="0"/>
                              </a:moveTo>
                              <a:lnTo>
                                <a:pt x="533400" y="0"/>
                              </a:lnTo>
                              <a:lnTo>
                                <a:pt x="533400"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80" name="Shape 81080"/>
                      <wps:cNvSpPr/>
                      <wps:spPr>
                        <a:xfrm>
                          <a:off x="350824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1081" name="Shape 81081"/>
                      <wps:cNvSpPr/>
                      <wps:spPr>
                        <a:xfrm>
                          <a:off x="3514344" y="0"/>
                          <a:ext cx="2785872" cy="9144"/>
                        </a:xfrm>
                        <a:custGeom>
                          <a:avLst/>
                          <a:gdLst/>
                          <a:ahLst/>
                          <a:cxnLst/>
                          <a:rect l="0" t="0" r="0" b="0"/>
                          <a:pathLst>
                            <a:path w="2785872" h="9144">
                              <a:moveTo>
                                <a:pt x="0" y="0"/>
                              </a:moveTo>
                              <a:lnTo>
                                <a:pt x="2785872" y="0"/>
                              </a:lnTo>
                              <a:lnTo>
                                <a:pt x="278587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g:wgp>
                </a:graphicData>
              </a:graphic>
            </wp:anchor>
          </w:drawing>
        </mc:Choice>
        <mc:Fallback>
          <w:pict>
            <v:group w14:anchorId="30BCDB9B" id="Group 77481" o:spid="_x0000_s1035" style="position:absolute;left:0;text-align:left;margin-left:56.4pt;margin-top:745.5pt;width:496.1pt;height:38.65pt;z-index:251666432;mso-position-horizontal-relative:page;mso-position-vertical-relative:page" coordsize="63002,490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482" o:spid="_x0000_s1036" type="#_x0000_t75" style="position:absolute;left:762;top:487;width:10332;height:442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">
                <v:imagedata r:id="rId3" o:title=""/>
              </v:shape>
              <v:rect id="Rectangle 77489" o:spid="_x0000_s1037" style="position:absolute;left:32095;top:2207;width:947;height:1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" filled="f" stroked="f">
                <v:textbox inset="0,0,0,0">
                  <w:txbxContent>
                    <w:p w14:paraId="4E307ECA" w14:textId="77777777" w:rsidR="00E26D6B" w:rsidRDefault="00E26D6B">
                      <w:r>
                        <w:fldChar w:fldCharType="begin"/>
                      </w:r>
                      <w:r>
                        <w:instrText xml:space="preserve"> PAGE   \* MERGEFORMAT </w:instrText>
                      </w:r>
                      <w:r>
                        <w:fldChar w:fldCharType="separate"/>
                      </w:r>
                      <w:r>
                        <w:rPr>
                          <w:rFonts w:ascii="Arial" w:eastAsia="Arial" w:hAnsi="Arial" w:cs="Arial"/>
                          <w:i/>
                        </w:rPr>
                        <w:t>1</w:t>
                      </w:r>
                      <w:r>
                        <w:rPr>
                          <w:i/>
                        </w:rPr>
                        <w:fldChar w:fldCharType="end"/>
                      </w:r>
                    </w:p>
                  </w:txbxContent>
                </v:textbox>
              </v:rect>
              <v:shape id="Picture 77488" o:spid="_x0000_s1038" type="#_x0000_t75" style="position:absolute;left:52212;top:548;width:10180;height:4328;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">
                <v:imagedata r:id="rId4" o:title=""/>
              </v:shape>
              <v:shape id="Shape 81077" o:spid="_x0000_s1039" style="position:absolute;width:29687;height:91;visibility:visible;mso-wrap-style:square;v-text-anchor:top" coordsize="29687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" path="m,l2968752,r,9144l,9144,,e" fillcolor="gray" stroked="f" strokeweight="0">
                <v:stroke miterlimit="83231f" joinstyle="miter"/>
                <v:path arrowok="t" textboxrect="0,0,2968752,9144"/>
              </v:shape>
              <v:shape id="Shape 81078" o:spid="_x0000_s1040" style="position:absolute;left:2968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" path="m,l9144,r,9144l,9144,,e" fillcolor="gray" stroked="f" strokeweight="0">
                <v:stroke miterlimit="83231f" joinstyle="miter"/>
                <v:path arrowok="t" textboxrect="0,0,9144,9144"/>
              </v:shape>
              <v:shape id="Shape 81079" o:spid="_x0000_s1041" style="position:absolute;left:29748;width:5334;height:91;visibility:visible;mso-wrap-style:square;v-text-anchor:top" coordsize="5334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" path="m,l533400,r,9144l,9144,,e" fillcolor="gray" stroked="f" strokeweight="0">
                <v:stroke miterlimit="83231f" joinstyle="miter"/>
                <v:path arrowok="t" textboxrect="0,0,533400,9144"/>
              </v:shape>
              <v:shape id="Shape 81080" o:spid="_x0000_s1042" style="position:absolute;left:3508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" path="m,l9144,r,9144l,9144,,e" fillcolor="gray" stroked="f" strokeweight="0">
                <v:stroke miterlimit="83231f" joinstyle="miter"/>
                <v:path arrowok="t" textboxrect="0,0,9144,9144"/>
              </v:shape>
              <v:shape id="Shape 81081" o:spid="_x0000_s1043" style="position:absolute;left:35143;width:27859;height:91;visibility:visible;mso-wrap-style:square;v-text-anchor:top" coordsize="27858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" path="m,l2785872,r,9144l,9144,,e" fillcolor="gray" stroked="f" strokeweight="0">
                <v:stroke miterlimit="83231f" joinstyle="miter"/>
                <v:path arrowok="t" textboxrect="0,0,2785872,9144"/>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30BB" w14:textId="77777777" w:rsidR="00CD4C72" w:rsidRDefault="00720AD1">
      <w:pPr>
        <w:spacing w:after="0" w:line="240" w:lineRule="auto"/>
      </w:pPr>
      <w:r>
        <w:separator/>
      </w:r>
    </w:p>
  </w:footnote>
  <w:footnote w:type="continuationSeparator" w:id="0">
    <w:p w14:paraId="5EE68CFB" w14:textId="77777777" w:rsidR="00CD4C72" w:rsidRDefault="0072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702" w:tblpY="442"/>
      <w:tblOverlap w:val="never"/>
      <w:tblW w:w="9143" w:type="dxa"/>
      <w:tblInd w:w="0" w:type="dxa"/>
      <w:tblCellMar>
        <w:top w:w="12" w:type="dxa"/>
        <w:left w:w="70" w:type="dxa"/>
        <w:bottom w:w="179" w:type="dxa"/>
        <w:right w:w="20" w:type="dxa"/>
      </w:tblCellMar>
      <w:tblLook w:val="04A0" w:firstRow="1" w:lastRow="0" w:firstColumn="1" w:lastColumn="0" w:noHBand="0" w:noVBand="1"/>
    </w:tblPr>
    <w:tblGrid>
      <w:gridCol w:w="2573"/>
      <w:gridCol w:w="2885"/>
      <w:gridCol w:w="2127"/>
      <w:gridCol w:w="1558"/>
    </w:tblGrid>
    <w:tr w:rsidR="00771AA0" w14:paraId="1A713EC7" w14:textId="77777777">
      <w:trPr>
        <w:trHeight w:val="948"/>
      </w:trPr>
      <w:tc>
        <w:tcPr>
          <w:tcW w:w="2573" w:type="dxa"/>
          <w:tcBorders>
            <w:top w:val="single" w:sz="12" w:space="0" w:color="002060"/>
            <w:left w:val="single" w:sz="12" w:space="0" w:color="002060"/>
            <w:bottom w:val="single" w:sz="4" w:space="0" w:color="002060"/>
            <w:right w:val="single" w:sz="4" w:space="0" w:color="002060"/>
          </w:tcBorders>
          <w:vAlign w:val="bottom"/>
        </w:tcPr>
        <w:p w14:paraId="0CF4EB76" w14:textId="77777777" w:rsidR="00771AA0" w:rsidRDefault="00720AD1">
          <w:pPr>
            <w:ind w:right="216"/>
            <w:jc w:val="right"/>
          </w:pPr>
          <w:r>
            <w:rPr>
              <w:noProof/>
            </w:rPr>
            <w:drawing>
              <wp:inline distT="0" distB="0" distL="0" distR="0" wp14:anchorId="3E8139D6" wp14:editId="7E948C7F">
                <wp:extent cx="1257300" cy="382905"/>
                <wp:effectExtent l="0" t="0" r="0" b="0"/>
                <wp:docPr id="2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1257300" cy="382905"/>
                        </a:xfrm>
                        <a:prstGeom prst="rect">
                          <a:avLst/>
                        </a:prstGeom>
                      </pic:spPr>
                    </pic:pic>
                  </a:graphicData>
                </a:graphic>
              </wp:inline>
            </w:drawing>
          </w:r>
          <w:r>
            <w:rPr>
              <w:rFonts w:ascii="Arial" w:eastAsia="Arial" w:hAnsi="Arial" w:cs="Arial"/>
              <w:b/>
              <w:color w:val="00007F"/>
            </w:rPr>
            <w:t xml:space="preserve"> </w:t>
          </w:r>
        </w:p>
      </w:tc>
      <w:tc>
        <w:tcPr>
          <w:tcW w:w="2885" w:type="dxa"/>
          <w:tcBorders>
            <w:top w:val="single" w:sz="12" w:space="0" w:color="002060"/>
            <w:left w:val="single" w:sz="4" w:space="0" w:color="002060"/>
            <w:bottom w:val="single" w:sz="4" w:space="0" w:color="002060"/>
            <w:right w:val="single" w:sz="4" w:space="0" w:color="002060"/>
          </w:tcBorders>
        </w:tcPr>
        <w:p w14:paraId="2AF9CAEF" w14:textId="77777777" w:rsidR="00771AA0" w:rsidRDefault="00720AD1">
          <w:pPr>
            <w:ind w:left="379"/>
          </w:pPr>
          <w:r>
            <w:rPr>
              <w:rFonts w:ascii="Arial" w:eastAsia="Arial" w:hAnsi="Arial" w:cs="Arial"/>
              <w:b/>
              <w:color w:val="002060"/>
              <w:sz w:val="20"/>
            </w:rPr>
            <w:t xml:space="preserve">NORMA TÉCNICA </w:t>
          </w:r>
        </w:p>
      </w:tc>
      <w:tc>
        <w:tcPr>
          <w:tcW w:w="2127" w:type="dxa"/>
          <w:tcBorders>
            <w:top w:val="single" w:sz="12" w:space="0" w:color="002060"/>
            <w:left w:val="single" w:sz="4" w:space="0" w:color="002060"/>
            <w:bottom w:val="single" w:sz="4" w:space="0" w:color="002060"/>
            <w:right w:val="single" w:sz="4" w:space="0" w:color="002060"/>
          </w:tcBorders>
        </w:tcPr>
        <w:p w14:paraId="4BEB0E16" w14:textId="77777777" w:rsidR="00771AA0" w:rsidRDefault="00720AD1">
          <w:pPr>
            <w:spacing w:after="156"/>
            <w:ind w:right="53"/>
            <w:jc w:val="center"/>
          </w:pPr>
          <w:r>
            <w:rPr>
              <w:rFonts w:ascii="Arial" w:eastAsia="Arial" w:hAnsi="Arial" w:cs="Arial"/>
              <w:color w:val="002060"/>
              <w:sz w:val="20"/>
            </w:rPr>
            <w:t xml:space="preserve">Homologado em: </w:t>
          </w:r>
        </w:p>
        <w:p w14:paraId="138844FA" w14:textId="77777777" w:rsidR="00771AA0" w:rsidRDefault="00720AD1">
          <w:pPr>
            <w:ind w:right="55"/>
            <w:jc w:val="center"/>
          </w:pPr>
          <w:r>
            <w:rPr>
              <w:rFonts w:ascii="Arial" w:eastAsia="Arial" w:hAnsi="Arial" w:cs="Arial"/>
              <w:color w:val="002060"/>
              <w:sz w:val="20"/>
            </w:rPr>
            <w:t xml:space="preserve">27/03/2023 </w:t>
          </w:r>
        </w:p>
      </w:tc>
      <w:tc>
        <w:tcPr>
          <w:tcW w:w="1558" w:type="dxa"/>
          <w:tcBorders>
            <w:top w:val="single" w:sz="12" w:space="0" w:color="002060"/>
            <w:left w:val="single" w:sz="4" w:space="0" w:color="002060"/>
            <w:bottom w:val="single" w:sz="4" w:space="0" w:color="002060"/>
            <w:right w:val="single" w:sz="12" w:space="0" w:color="002060"/>
          </w:tcBorders>
        </w:tcPr>
        <w:p w14:paraId="6DCADC45" w14:textId="77777777" w:rsidR="00771AA0" w:rsidRDefault="00720AD1">
          <w:pPr>
            <w:ind w:left="274" w:right="119" w:firstLine="120"/>
          </w:pPr>
          <w:r>
            <w:rPr>
              <w:rFonts w:ascii="Arial" w:eastAsia="Arial" w:hAnsi="Arial" w:cs="Arial"/>
              <w:color w:val="002060"/>
              <w:sz w:val="20"/>
            </w:rPr>
            <w:t xml:space="preserve">Página: </w:t>
          </w:r>
          <w:r>
            <w:fldChar w:fldCharType="begin"/>
          </w:r>
          <w:r>
            <w:instrText xml:space="preserve"> PAGE   \* MERGEFORMAT </w:instrText>
          </w:r>
          <w:r>
            <w:fldChar w:fldCharType="separate"/>
          </w:r>
          <w:r>
            <w:rPr>
              <w:rFonts w:ascii="Arial" w:eastAsia="Arial" w:hAnsi="Arial" w:cs="Arial"/>
              <w:color w:val="002060"/>
              <w:sz w:val="20"/>
            </w:rPr>
            <w:t>83</w:t>
          </w:r>
          <w:r>
            <w:rPr>
              <w:rFonts w:ascii="Arial" w:eastAsia="Arial" w:hAnsi="Arial" w:cs="Arial"/>
              <w:color w:val="002060"/>
              <w:sz w:val="20"/>
            </w:rPr>
            <w:fldChar w:fldCharType="end"/>
          </w:r>
          <w:r>
            <w:rPr>
              <w:rFonts w:ascii="Arial" w:eastAsia="Arial" w:hAnsi="Arial" w:cs="Arial"/>
              <w:color w:val="002060"/>
              <w:sz w:val="20"/>
            </w:rPr>
            <w:t xml:space="preserve"> de 214 </w:t>
          </w:r>
        </w:p>
      </w:tc>
    </w:tr>
    <w:tr w:rsidR="00771AA0" w14:paraId="25ECE3A0" w14:textId="77777777">
      <w:trPr>
        <w:trHeight w:val="819"/>
      </w:trPr>
      <w:tc>
        <w:tcPr>
          <w:tcW w:w="5459" w:type="dxa"/>
          <w:gridSpan w:val="2"/>
          <w:tcBorders>
            <w:top w:val="single" w:sz="4" w:space="0" w:color="002060"/>
            <w:left w:val="single" w:sz="12" w:space="0" w:color="002060"/>
            <w:bottom w:val="single" w:sz="4" w:space="0" w:color="002060"/>
            <w:right w:val="single" w:sz="4" w:space="0" w:color="002060"/>
          </w:tcBorders>
        </w:tcPr>
        <w:p w14:paraId="05820794" w14:textId="77777777" w:rsidR="00771AA0" w:rsidRDefault="00720AD1">
          <w:pPr>
            <w:spacing w:after="99"/>
            <w:jc w:val="both"/>
          </w:pPr>
          <w:r>
            <w:rPr>
              <w:rFonts w:ascii="Arial" w:eastAsia="Arial" w:hAnsi="Arial" w:cs="Arial"/>
              <w:color w:val="002060"/>
              <w:sz w:val="20"/>
            </w:rPr>
            <w:t xml:space="preserve">Título: Fornecimento de Energia Elétrica a Edificações de </w:t>
          </w:r>
        </w:p>
        <w:p w14:paraId="68695D7A" w14:textId="77777777" w:rsidR="00771AA0" w:rsidRDefault="00720AD1">
          <w:r>
            <w:rPr>
              <w:rFonts w:ascii="Arial" w:eastAsia="Arial" w:hAnsi="Arial" w:cs="Arial"/>
              <w:color w:val="002060"/>
              <w:sz w:val="20"/>
            </w:rPr>
            <w:t xml:space="preserve">Múltiplas Unidades Consumidoras </w:t>
          </w:r>
        </w:p>
      </w:tc>
      <w:tc>
        <w:tcPr>
          <w:tcW w:w="2127" w:type="dxa"/>
          <w:tcBorders>
            <w:top w:val="single" w:sz="4" w:space="0" w:color="002060"/>
            <w:left w:val="single" w:sz="4" w:space="0" w:color="002060"/>
            <w:bottom w:val="single" w:sz="4" w:space="0" w:color="002060"/>
            <w:right w:val="single" w:sz="4" w:space="0" w:color="002060"/>
          </w:tcBorders>
        </w:tcPr>
        <w:p w14:paraId="2D3411AD" w14:textId="77777777" w:rsidR="00771AA0" w:rsidRDefault="00720AD1">
          <w:pPr>
            <w:jc w:val="center"/>
          </w:pPr>
          <w:r>
            <w:rPr>
              <w:rFonts w:ascii="Arial" w:eastAsia="Arial" w:hAnsi="Arial" w:cs="Arial"/>
              <w:color w:val="002060"/>
              <w:sz w:val="20"/>
            </w:rPr>
            <w:t xml:space="preserve">Código: NT.00004.EQTL </w:t>
          </w:r>
        </w:p>
      </w:tc>
      <w:tc>
        <w:tcPr>
          <w:tcW w:w="1558" w:type="dxa"/>
          <w:tcBorders>
            <w:top w:val="single" w:sz="4" w:space="0" w:color="002060"/>
            <w:left w:val="single" w:sz="4" w:space="0" w:color="002060"/>
            <w:bottom w:val="single" w:sz="4" w:space="0" w:color="002060"/>
            <w:right w:val="single" w:sz="12" w:space="0" w:color="002060"/>
          </w:tcBorders>
        </w:tcPr>
        <w:p w14:paraId="4196D318" w14:textId="77777777" w:rsidR="00771AA0" w:rsidRDefault="00720AD1">
          <w:pPr>
            <w:spacing w:after="159"/>
            <w:ind w:right="59"/>
            <w:jc w:val="center"/>
          </w:pPr>
          <w:r>
            <w:rPr>
              <w:rFonts w:ascii="Arial" w:eastAsia="Arial" w:hAnsi="Arial" w:cs="Arial"/>
              <w:color w:val="002060"/>
              <w:sz w:val="20"/>
            </w:rPr>
            <w:t xml:space="preserve">Revisão: </w:t>
          </w:r>
        </w:p>
        <w:p w14:paraId="522D10DE" w14:textId="77777777" w:rsidR="00771AA0" w:rsidRDefault="00720AD1">
          <w:pPr>
            <w:ind w:right="32"/>
            <w:jc w:val="center"/>
          </w:pPr>
          <w:r>
            <w:rPr>
              <w:rFonts w:ascii="Arial" w:eastAsia="Arial" w:hAnsi="Arial" w:cs="Arial"/>
              <w:color w:val="002060"/>
              <w:sz w:val="20"/>
            </w:rPr>
            <w:t xml:space="preserve">06 </w:t>
          </w:r>
        </w:p>
      </w:tc>
    </w:tr>
    <w:tr w:rsidR="00771AA0" w14:paraId="734F1BDF" w14:textId="77777777">
      <w:trPr>
        <w:trHeight w:val="830"/>
      </w:trPr>
      <w:tc>
        <w:tcPr>
          <w:tcW w:w="9143" w:type="dxa"/>
          <w:gridSpan w:val="4"/>
          <w:tcBorders>
            <w:top w:val="single" w:sz="4" w:space="0" w:color="002060"/>
            <w:left w:val="single" w:sz="12" w:space="0" w:color="002060"/>
            <w:bottom w:val="single" w:sz="12" w:space="0" w:color="002060"/>
            <w:right w:val="single" w:sz="12" w:space="0" w:color="002060"/>
          </w:tcBorders>
        </w:tcPr>
        <w:p w14:paraId="0BE535D6" w14:textId="77777777" w:rsidR="00771AA0" w:rsidRDefault="00720AD1">
          <w:r>
            <w:rPr>
              <w:rFonts w:ascii="Arial" w:eastAsia="Arial" w:hAnsi="Arial" w:cs="Arial"/>
              <w:color w:val="002060"/>
              <w:sz w:val="20"/>
            </w:rPr>
            <w:t xml:space="preserve">Classificação da Informação: Público </w:t>
          </w:r>
        </w:p>
      </w:tc>
    </w:tr>
  </w:tbl>
  <w:p w14:paraId="3CED1EA4" w14:textId="77777777" w:rsidR="00771AA0" w:rsidRDefault="00771AA0">
    <w:pPr>
      <w:spacing w:after="0"/>
      <w:ind w:left="-1702" w:right="685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4E801" w14:textId="12BBB433" w:rsidR="00F2039E" w:rsidRDefault="00F2039E" w:rsidP="00F2039E">
    <w:pPr>
      <w:pStyle w:val="Cabealho"/>
    </w:pPr>
    <w:r>
      <w:rPr>
        <w:noProof/>
      </w:rPr>
      <w:drawing>
        <wp:anchor distT="0" distB="0" distL="114300" distR="114300" simplePos="0" relativeHeight="251669504" behindDoc="1" locked="0" layoutInCell="1" allowOverlap="1" wp14:anchorId="7D2046FB" wp14:editId="4C053FB5">
          <wp:simplePos x="0" y="0"/>
          <wp:positionH relativeFrom="column">
            <wp:posOffset>5106965</wp:posOffset>
          </wp:positionH>
          <wp:positionV relativeFrom="paragraph">
            <wp:posOffset>-227344</wp:posOffset>
          </wp:positionV>
          <wp:extent cx="1487672" cy="722784"/>
          <wp:effectExtent l="0" t="0" r="0" b="1270"/>
          <wp:wrapNone/>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587" cy="72808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5A500AA3" wp14:editId="120D3E21">
          <wp:simplePos x="0" y="0"/>
          <wp:positionH relativeFrom="margin">
            <wp:posOffset>-862122</wp:posOffset>
          </wp:positionH>
          <wp:positionV relativeFrom="paragraph">
            <wp:posOffset>-221976</wp:posOffset>
          </wp:positionV>
          <wp:extent cx="2254250" cy="648970"/>
          <wp:effectExtent l="0" t="0" r="0" b="0"/>
          <wp:wrapNone/>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425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F271B6" w14:textId="77777777" w:rsidR="00771AA0" w:rsidRPr="00B5626A" w:rsidRDefault="00771AA0" w:rsidP="00B5626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702" w:tblpY="442"/>
      <w:tblOverlap w:val="never"/>
      <w:tblW w:w="9143" w:type="dxa"/>
      <w:tblInd w:w="0" w:type="dxa"/>
      <w:tblCellMar>
        <w:top w:w="12" w:type="dxa"/>
        <w:left w:w="70" w:type="dxa"/>
        <w:bottom w:w="179" w:type="dxa"/>
        <w:right w:w="20" w:type="dxa"/>
      </w:tblCellMar>
      <w:tblLook w:val="04A0" w:firstRow="1" w:lastRow="0" w:firstColumn="1" w:lastColumn="0" w:noHBand="0" w:noVBand="1"/>
    </w:tblPr>
    <w:tblGrid>
      <w:gridCol w:w="2573"/>
      <w:gridCol w:w="2885"/>
      <w:gridCol w:w="2127"/>
      <w:gridCol w:w="1558"/>
    </w:tblGrid>
    <w:tr w:rsidR="00771AA0" w14:paraId="47AE632B" w14:textId="77777777">
      <w:trPr>
        <w:trHeight w:val="948"/>
      </w:trPr>
      <w:tc>
        <w:tcPr>
          <w:tcW w:w="2573" w:type="dxa"/>
          <w:tcBorders>
            <w:top w:val="single" w:sz="12" w:space="0" w:color="002060"/>
            <w:left w:val="single" w:sz="12" w:space="0" w:color="002060"/>
            <w:bottom w:val="single" w:sz="4" w:space="0" w:color="002060"/>
            <w:right w:val="single" w:sz="4" w:space="0" w:color="002060"/>
          </w:tcBorders>
          <w:vAlign w:val="bottom"/>
        </w:tcPr>
        <w:p w14:paraId="571B9A69" w14:textId="77777777" w:rsidR="00771AA0" w:rsidRDefault="00720AD1">
          <w:pPr>
            <w:ind w:right="216"/>
            <w:jc w:val="right"/>
          </w:pPr>
          <w:r>
            <w:rPr>
              <w:noProof/>
            </w:rPr>
            <w:drawing>
              <wp:inline distT="0" distB="0" distL="0" distR="0" wp14:anchorId="3D92D30D" wp14:editId="44B7689F">
                <wp:extent cx="1257300" cy="382905"/>
                <wp:effectExtent l="0" t="0" r="0" b="0"/>
                <wp:docPr id="3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1257300" cy="382905"/>
                        </a:xfrm>
                        <a:prstGeom prst="rect">
                          <a:avLst/>
                        </a:prstGeom>
                      </pic:spPr>
                    </pic:pic>
                  </a:graphicData>
                </a:graphic>
              </wp:inline>
            </w:drawing>
          </w:r>
          <w:r>
            <w:rPr>
              <w:rFonts w:ascii="Arial" w:eastAsia="Arial" w:hAnsi="Arial" w:cs="Arial"/>
              <w:b/>
              <w:color w:val="00007F"/>
            </w:rPr>
            <w:t xml:space="preserve"> </w:t>
          </w:r>
        </w:p>
      </w:tc>
      <w:tc>
        <w:tcPr>
          <w:tcW w:w="2885" w:type="dxa"/>
          <w:tcBorders>
            <w:top w:val="single" w:sz="12" w:space="0" w:color="002060"/>
            <w:left w:val="single" w:sz="4" w:space="0" w:color="002060"/>
            <w:bottom w:val="single" w:sz="4" w:space="0" w:color="002060"/>
            <w:right w:val="single" w:sz="4" w:space="0" w:color="002060"/>
          </w:tcBorders>
        </w:tcPr>
        <w:p w14:paraId="58FF9C70" w14:textId="77777777" w:rsidR="00771AA0" w:rsidRDefault="00720AD1">
          <w:pPr>
            <w:ind w:left="379"/>
          </w:pPr>
          <w:r>
            <w:rPr>
              <w:rFonts w:ascii="Arial" w:eastAsia="Arial" w:hAnsi="Arial" w:cs="Arial"/>
              <w:b/>
              <w:color w:val="002060"/>
              <w:sz w:val="20"/>
            </w:rPr>
            <w:t xml:space="preserve">NORMA TÉCNICA </w:t>
          </w:r>
        </w:p>
      </w:tc>
      <w:tc>
        <w:tcPr>
          <w:tcW w:w="2127" w:type="dxa"/>
          <w:tcBorders>
            <w:top w:val="single" w:sz="12" w:space="0" w:color="002060"/>
            <w:left w:val="single" w:sz="4" w:space="0" w:color="002060"/>
            <w:bottom w:val="single" w:sz="4" w:space="0" w:color="002060"/>
            <w:right w:val="single" w:sz="4" w:space="0" w:color="002060"/>
          </w:tcBorders>
        </w:tcPr>
        <w:p w14:paraId="61215CE9" w14:textId="77777777" w:rsidR="00771AA0" w:rsidRDefault="00720AD1">
          <w:pPr>
            <w:spacing w:after="156"/>
            <w:ind w:right="53"/>
            <w:jc w:val="center"/>
          </w:pPr>
          <w:r>
            <w:rPr>
              <w:rFonts w:ascii="Arial" w:eastAsia="Arial" w:hAnsi="Arial" w:cs="Arial"/>
              <w:color w:val="002060"/>
              <w:sz w:val="20"/>
            </w:rPr>
            <w:t xml:space="preserve">Homologado em: </w:t>
          </w:r>
        </w:p>
        <w:p w14:paraId="57F649E2" w14:textId="77777777" w:rsidR="00771AA0" w:rsidRDefault="00720AD1">
          <w:pPr>
            <w:ind w:right="55"/>
            <w:jc w:val="center"/>
          </w:pPr>
          <w:r>
            <w:rPr>
              <w:rFonts w:ascii="Arial" w:eastAsia="Arial" w:hAnsi="Arial" w:cs="Arial"/>
              <w:color w:val="002060"/>
              <w:sz w:val="20"/>
            </w:rPr>
            <w:t xml:space="preserve">27/03/2023 </w:t>
          </w:r>
        </w:p>
      </w:tc>
      <w:tc>
        <w:tcPr>
          <w:tcW w:w="1558" w:type="dxa"/>
          <w:tcBorders>
            <w:top w:val="single" w:sz="12" w:space="0" w:color="002060"/>
            <w:left w:val="single" w:sz="4" w:space="0" w:color="002060"/>
            <w:bottom w:val="single" w:sz="4" w:space="0" w:color="002060"/>
            <w:right w:val="single" w:sz="12" w:space="0" w:color="002060"/>
          </w:tcBorders>
        </w:tcPr>
        <w:p w14:paraId="1E7D4AE1" w14:textId="77777777" w:rsidR="00771AA0" w:rsidRDefault="00720AD1">
          <w:pPr>
            <w:ind w:left="274" w:right="119" w:firstLine="120"/>
          </w:pPr>
          <w:r>
            <w:rPr>
              <w:rFonts w:ascii="Arial" w:eastAsia="Arial" w:hAnsi="Arial" w:cs="Arial"/>
              <w:color w:val="002060"/>
              <w:sz w:val="20"/>
            </w:rPr>
            <w:t xml:space="preserve">Página: </w:t>
          </w:r>
          <w:r>
            <w:fldChar w:fldCharType="begin"/>
          </w:r>
          <w:r>
            <w:instrText xml:space="preserve"> PAGE   \* MERGEFORMAT </w:instrText>
          </w:r>
          <w:r>
            <w:fldChar w:fldCharType="separate"/>
          </w:r>
          <w:r>
            <w:rPr>
              <w:rFonts w:ascii="Arial" w:eastAsia="Arial" w:hAnsi="Arial" w:cs="Arial"/>
              <w:color w:val="002060"/>
              <w:sz w:val="20"/>
            </w:rPr>
            <w:t>83</w:t>
          </w:r>
          <w:r>
            <w:rPr>
              <w:rFonts w:ascii="Arial" w:eastAsia="Arial" w:hAnsi="Arial" w:cs="Arial"/>
              <w:color w:val="002060"/>
              <w:sz w:val="20"/>
            </w:rPr>
            <w:fldChar w:fldCharType="end"/>
          </w:r>
          <w:r>
            <w:rPr>
              <w:rFonts w:ascii="Arial" w:eastAsia="Arial" w:hAnsi="Arial" w:cs="Arial"/>
              <w:color w:val="002060"/>
              <w:sz w:val="20"/>
            </w:rPr>
            <w:t xml:space="preserve"> de 214 </w:t>
          </w:r>
        </w:p>
      </w:tc>
    </w:tr>
    <w:tr w:rsidR="00771AA0" w14:paraId="1AE82FE0" w14:textId="77777777">
      <w:trPr>
        <w:trHeight w:val="819"/>
      </w:trPr>
      <w:tc>
        <w:tcPr>
          <w:tcW w:w="5459" w:type="dxa"/>
          <w:gridSpan w:val="2"/>
          <w:tcBorders>
            <w:top w:val="single" w:sz="4" w:space="0" w:color="002060"/>
            <w:left w:val="single" w:sz="12" w:space="0" w:color="002060"/>
            <w:bottom w:val="single" w:sz="4" w:space="0" w:color="002060"/>
            <w:right w:val="single" w:sz="4" w:space="0" w:color="002060"/>
          </w:tcBorders>
        </w:tcPr>
        <w:p w14:paraId="081F42C3" w14:textId="77777777" w:rsidR="00771AA0" w:rsidRDefault="00720AD1">
          <w:pPr>
            <w:spacing w:after="99"/>
            <w:jc w:val="both"/>
          </w:pPr>
          <w:r>
            <w:rPr>
              <w:rFonts w:ascii="Arial" w:eastAsia="Arial" w:hAnsi="Arial" w:cs="Arial"/>
              <w:color w:val="002060"/>
              <w:sz w:val="20"/>
            </w:rPr>
            <w:t xml:space="preserve">Título: Fornecimento de Energia Elétrica a Edificações de </w:t>
          </w:r>
        </w:p>
        <w:p w14:paraId="3250FA06" w14:textId="77777777" w:rsidR="00771AA0" w:rsidRDefault="00720AD1">
          <w:r>
            <w:rPr>
              <w:rFonts w:ascii="Arial" w:eastAsia="Arial" w:hAnsi="Arial" w:cs="Arial"/>
              <w:color w:val="002060"/>
              <w:sz w:val="20"/>
            </w:rPr>
            <w:t xml:space="preserve">Múltiplas Unidades Consumidoras </w:t>
          </w:r>
        </w:p>
      </w:tc>
      <w:tc>
        <w:tcPr>
          <w:tcW w:w="2127" w:type="dxa"/>
          <w:tcBorders>
            <w:top w:val="single" w:sz="4" w:space="0" w:color="002060"/>
            <w:left w:val="single" w:sz="4" w:space="0" w:color="002060"/>
            <w:bottom w:val="single" w:sz="4" w:space="0" w:color="002060"/>
            <w:right w:val="single" w:sz="4" w:space="0" w:color="002060"/>
          </w:tcBorders>
        </w:tcPr>
        <w:p w14:paraId="67948115" w14:textId="77777777" w:rsidR="00771AA0" w:rsidRDefault="00720AD1">
          <w:pPr>
            <w:jc w:val="center"/>
          </w:pPr>
          <w:r>
            <w:rPr>
              <w:rFonts w:ascii="Arial" w:eastAsia="Arial" w:hAnsi="Arial" w:cs="Arial"/>
              <w:color w:val="002060"/>
              <w:sz w:val="20"/>
            </w:rPr>
            <w:t xml:space="preserve">Código: NT.00004.EQTL </w:t>
          </w:r>
        </w:p>
      </w:tc>
      <w:tc>
        <w:tcPr>
          <w:tcW w:w="1558" w:type="dxa"/>
          <w:tcBorders>
            <w:top w:val="single" w:sz="4" w:space="0" w:color="002060"/>
            <w:left w:val="single" w:sz="4" w:space="0" w:color="002060"/>
            <w:bottom w:val="single" w:sz="4" w:space="0" w:color="002060"/>
            <w:right w:val="single" w:sz="12" w:space="0" w:color="002060"/>
          </w:tcBorders>
        </w:tcPr>
        <w:p w14:paraId="4728F8B7" w14:textId="77777777" w:rsidR="00771AA0" w:rsidRDefault="00720AD1">
          <w:pPr>
            <w:spacing w:after="159"/>
            <w:ind w:right="59"/>
            <w:jc w:val="center"/>
          </w:pPr>
          <w:r>
            <w:rPr>
              <w:rFonts w:ascii="Arial" w:eastAsia="Arial" w:hAnsi="Arial" w:cs="Arial"/>
              <w:color w:val="002060"/>
              <w:sz w:val="20"/>
            </w:rPr>
            <w:t xml:space="preserve">Revisão: </w:t>
          </w:r>
        </w:p>
        <w:p w14:paraId="09DA6883" w14:textId="77777777" w:rsidR="00771AA0" w:rsidRDefault="00720AD1">
          <w:pPr>
            <w:ind w:right="32"/>
            <w:jc w:val="center"/>
          </w:pPr>
          <w:r>
            <w:rPr>
              <w:rFonts w:ascii="Arial" w:eastAsia="Arial" w:hAnsi="Arial" w:cs="Arial"/>
              <w:color w:val="002060"/>
              <w:sz w:val="20"/>
            </w:rPr>
            <w:t xml:space="preserve">06 </w:t>
          </w:r>
        </w:p>
      </w:tc>
    </w:tr>
    <w:tr w:rsidR="00771AA0" w14:paraId="7741BEC6" w14:textId="77777777">
      <w:trPr>
        <w:trHeight w:val="830"/>
      </w:trPr>
      <w:tc>
        <w:tcPr>
          <w:tcW w:w="9143" w:type="dxa"/>
          <w:gridSpan w:val="4"/>
          <w:tcBorders>
            <w:top w:val="single" w:sz="4" w:space="0" w:color="002060"/>
            <w:left w:val="single" w:sz="12" w:space="0" w:color="002060"/>
            <w:bottom w:val="single" w:sz="12" w:space="0" w:color="002060"/>
            <w:right w:val="single" w:sz="12" w:space="0" w:color="002060"/>
          </w:tcBorders>
        </w:tcPr>
        <w:p w14:paraId="58816663" w14:textId="77777777" w:rsidR="00771AA0" w:rsidRDefault="00720AD1">
          <w:r>
            <w:rPr>
              <w:rFonts w:ascii="Arial" w:eastAsia="Arial" w:hAnsi="Arial" w:cs="Arial"/>
              <w:color w:val="002060"/>
              <w:sz w:val="20"/>
            </w:rPr>
            <w:t xml:space="preserve">Classificação da Informação: Público </w:t>
          </w:r>
        </w:p>
      </w:tc>
    </w:tr>
  </w:tbl>
  <w:p w14:paraId="3040B7D4" w14:textId="77777777" w:rsidR="00771AA0" w:rsidRDefault="00771AA0">
    <w:pPr>
      <w:spacing w:after="0"/>
      <w:ind w:left="-1702" w:right="685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133" w:tblpY="856"/>
      <w:tblOverlap w:val="never"/>
      <w:tblW w:w="9922" w:type="dxa"/>
      <w:tblInd w:w="0" w:type="dxa"/>
      <w:tblCellMar>
        <w:top w:w="10" w:type="dxa"/>
        <w:left w:w="101" w:type="dxa"/>
        <w:right w:w="104" w:type="dxa"/>
      </w:tblCellMar>
      <w:tblLook w:val="04A0" w:firstRow="1" w:lastRow="0" w:firstColumn="1" w:lastColumn="0" w:noHBand="0" w:noVBand="1"/>
    </w:tblPr>
    <w:tblGrid>
      <w:gridCol w:w="8448"/>
      <w:gridCol w:w="1474"/>
    </w:tblGrid>
    <w:tr w:rsidR="00E26D6B" w14:paraId="40F16154" w14:textId="77777777">
      <w:trPr>
        <w:trHeight w:val="250"/>
      </w:trPr>
      <w:tc>
        <w:tcPr>
          <w:tcW w:w="8448" w:type="dxa"/>
          <w:tcBorders>
            <w:top w:val="single" w:sz="8" w:space="0" w:color="808080"/>
            <w:left w:val="single" w:sz="8" w:space="0" w:color="808080"/>
            <w:bottom w:val="single" w:sz="8" w:space="0" w:color="808080"/>
            <w:right w:val="single" w:sz="8" w:space="0" w:color="808080"/>
          </w:tcBorders>
        </w:tcPr>
        <w:p w14:paraId="11E01F7D" w14:textId="77777777" w:rsidR="00E26D6B" w:rsidRDefault="00E26D6B">
          <w:pPr>
            <w:spacing w:line="259" w:lineRule="auto"/>
          </w:pPr>
          <w:r>
            <w:rPr>
              <w:rFonts w:ascii="Arial" w:eastAsia="Arial" w:hAnsi="Arial" w:cs="Arial"/>
              <w:i/>
            </w:rPr>
            <w:t>infra-estrutura</w:t>
          </w:r>
        </w:p>
      </w:tc>
      <w:tc>
        <w:tcPr>
          <w:tcW w:w="1474" w:type="dxa"/>
          <w:tcBorders>
            <w:top w:val="single" w:sz="8" w:space="0" w:color="808080"/>
            <w:left w:val="single" w:sz="8" w:space="0" w:color="808080"/>
            <w:bottom w:val="single" w:sz="8" w:space="0" w:color="808080"/>
            <w:right w:val="single" w:sz="8" w:space="0" w:color="808080"/>
          </w:tcBorders>
        </w:tcPr>
        <w:p w14:paraId="5E24B2EF" w14:textId="77777777" w:rsidR="00E26D6B" w:rsidRDefault="00E26D6B">
          <w:pPr>
            <w:spacing w:line="259" w:lineRule="auto"/>
          </w:pPr>
          <w:r>
            <w:rPr>
              <w:rFonts w:ascii="Arial" w:eastAsia="Arial" w:hAnsi="Arial" w:cs="Arial"/>
              <w:i/>
            </w:rPr>
            <w:t>2</w:t>
          </w:r>
        </w:p>
      </w:tc>
    </w:tr>
    <w:tr w:rsidR="00E26D6B" w14:paraId="1287A531" w14:textId="77777777">
      <w:trPr>
        <w:trHeight w:val="480"/>
      </w:trPr>
      <w:tc>
        <w:tcPr>
          <w:tcW w:w="8448" w:type="dxa"/>
          <w:tcBorders>
            <w:top w:val="single" w:sz="8" w:space="0" w:color="808080"/>
            <w:left w:val="single" w:sz="8" w:space="0" w:color="808080"/>
            <w:bottom w:val="single" w:sz="8" w:space="0" w:color="808080"/>
            <w:right w:val="single" w:sz="8" w:space="0" w:color="808080"/>
          </w:tcBorders>
        </w:tcPr>
        <w:p w14:paraId="072F9994" w14:textId="77777777" w:rsidR="00E26D6B" w:rsidRDefault="00E26D6B">
          <w:pPr>
            <w:spacing w:line="259" w:lineRule="auto"/>
          </w:pPr>
          <w:r>
            <w:rPr>
              <w:rFonts w:ascii="Arial" w:eastAsia="Arial" w:hAnsi="Arial" w:cs="Arial"/>
              <w:i/>
            </w:rPr>
            <w:t>Redes de Distribuição de Energia Elétrica e de Iluminação Pública em Tensão Classe 35 ou 15 KV / 127 – 220 V</w:t>
          </w:r>
        </w:p>
      </w:tc>
      <w:tc>
        <w:tcPr>
          <w:tcW w:w="1474" w:type="dxa"/>
          <w:tcBorders>
            <w:top w:val="single" w:sz="8" w:space="0" w:color="808080"/>
            <w:left w:val="single" w:sz="8" w:space="0" w:color="808080"/>
            <w:bottom w:val="single" w:sz="8" w:space="0" w:color="808080"/>
            <w:right w:val="single" w:sz="8" w:space="0" w:color="808080"/>
          </w:tcBorders>
          <w:vAlign w:val="center"/>
        </w:tcPr>
        <w:p w14:paraId="48236FDF" w14:textId="77777777" w:rsidR="00E26D6B" w:rsidRDefault="00E26D6B">
          <w:pPr>
            <w:spacing w:line="259" w:lineRule="auto"/>
          </w:pPr>
          <w:r>
            <w:rPr>
              <w:rFonts w:ascii="Arial" w:eastAsia="Arial" w:hAnsi="Arial" w:cs="Arial"/>
              <w:i/>
            </w:rPr>
            <w:t>2.11</w:t>
          </w:r>
        </w:p>
      </w:tc>
    </w:tr>
    <w:tr w:rsidR="00E26D6B" w14:paraId="4D334706" w14:textId="77777777">
      <w:trPr>
        <w:trHeight w:val="302"/>
      </w:trPr>
      <w:tc>
        <w:tcPr>
          <w:tcW w:w="8448" w:type="dxa"/>
          <w:tcBorders>
            <w:top w:val="single" w:sz="8" w:space="0" w:color="808080"/>
            <w:left w:val="single" w:sz="8" w:space="0" w:color="808080"/>
            <w:bottom w:val="single" w:sz="8" w:space="0" w:color="808080"/>
            <w:right w:val="single" w:sz="8" w:space="0" w:color="808080"/>
          </w:tcBorders>
        </w:tcPr>
        <w:p w14:paraId="78D900D8" w14:textId="77777777" w:rsidR="00E26D6B" w:rsidRDefault="00E26D6B">
          <w:pPr>
            <w:spacing w:line="259" w:lineRule="auto"/>
          </w:pPr>
          <w:r>
            <w:rPr>
              <w:rFonts w:ascii="Arial" w:eastAsia="Arial" w:hAnsi="Arial" w:cs="Arial"/>
              <w:b/>
              <w:i/>
            </w:rPr>
            <w:t>Serviços em Redes de Energia Elétrica e Iluminação</w:t>
          </w:r>
        </w:p>
      </w:tc>
      <w:tc>
        <w:tcPr>
          <w:tcW w:w="1474" w:type="dxa"/>
          <w:tcBorders>
            <w:top w:val="single" w:sz="8" w:space="0" w:color="808080"/>
            <w:left w:val="single" w:sz="8" w:space="0" w:color="808080"/>
            <w:bottom w:val="single" w:sz="8" w:space="0" w:color="808080"/>
            <w:right w:val="single" w:sz="8" w:space="0" w:color="808080"/>
          </w:tcBorders>
        </w:tcPr>
        <w:p w14:paraId="38025994" w14:textId="77777777" w:rsidR="00E26D6B" w:rsidRDefault="00E26D6B">
          <w:pPr>
            <w:spacing w:line="259" w:lineRule="auto"/>
          </w:pPr>
          <w:r>
            <w:rPr>
              <w:rFonts w:ascii="Arial" w:eastAsia="Arial" w:hAnsi="Arial" w:cs="Arial"/>
              <w:b/>
              <w:i/>
            </w:rPr>
            <w:t>2.11.03</w:t>
          </w:r>
        </w:p>
      </w:tc>
    </w:tr>
  </w:tbl>
  <w:p w14:paraId="43389D3A" w14:textId="77777777" w:rsidR="00E26D6B" w:rsidRDefault="00E26D6B">
    <w:pPr>
      <w:spacing w:after="0"/>
      <w:ind w:left="-1133" w:right="1105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133" w:tblpY="856"/>
      <w:tblOverlap w:val="never"/>
      <w:tblW w:w="9922" w:type="dxa"/>
      <w:tblInd w:w="0" w:type="dxa"/>
      <w:tblCellMar>
        <w:top w:w="10" w:type="dxa"/>
        <w:left w:w="101" w:type="dxa"/>
        <w:right w:w="104" w:type="dxa"/>
      </w:tblCellMar>
      <w:tblLook w:val="04A0" w:firstRow="1" w:lastRow="0" w:firstColumn="1" w:lastColumn="0" w:noHBand="0" w:noVBand="1"/>
    </w:tblPr>
    <w:tblGrid>
      <w:gridCol w:w="8448"/>
      <w:gridCol w:w="1474"/>
    </w:tblGrid>
    <w:tr w:rsidR="00E26D6B" w14:paraId="37981145" w14:textId="77777777">
      <w:trPr>
        <w:trHeight w:val="250"/>
      </w:trPr>
      <w:tc>
        <w:tcPr>
          <w:tcW w:w="8448" w:type="dxa"/>
          <w:tcBorders>
            <w:top w:val="single" w:sz="8" w:space="0" w:color="808080"/>
            <w:left w:val="single" w:sz="8" w:space="0" w:color="808080"/>
            <w:bottom w:val="single" w:sz="8" w:space="0" w:color="808080"/>
            <w:right w:val="single" w:sz="8" w:space="0" w:color="808080"/>
          </w:tcBorders>
        </w:tcPr>
        <w:p w14:paraId="67393F72" w14:textId="77777777" w:rsidR="00E26D6B" w:rsidRDefault="00E26D6B">
          <w:pPr>
            <w:spacing w:line="259" w:lineRule="auto"/>
          </w:pPr>
          <w:r>
            <w:rPr>
              <w:rFonts w:ascii="Arial" w:eastAsia="Arial" w:hAnsi="Arial" w:cs="Arial"/>
              <w:i/>
            </w:rPr>
            <w:t>infra-estrutura</w:t>
          </w:r>
        </w:p>
      </w:tc>
      <w:tc>
        <w:tcPr>
          <w:tcW w:w="1474" w:type="dxa"/>
          <w:tcBorders>
            <w:top w:val="single" w:sz="8" w:space="0" w:color="808080"/>
            <w:left w:val="single" w:sz="8" w:space="0" w:color="808080"/>
            <w:bottom w:val="single" w:sz="8" w:space="0" w:color="808080"/>
            <w:right w:val="single" w:sz="8" w:space="0" w:color="808080"/>
          </w:tcBorders>
        </w:tcPr>
        <w:p w14:paraId="1A43D6E7" w14:textId="77777777" w:rsidR="00E26D6B" w:rsidRDefault="00E26D6B">
          <w:pPr>
            <w:spacing w:line="259" w:lineRule="auto"/>
          </w:pPr>
          <w:r>
            <w:rPr>
              <w:rFonts w:ascii="Arial" w:eastAsia="Arial" w:hAnsi="Arial" w:cs="Arial"/>
              <w:i/>
            </w:rPr>
            <w:t>2</w:t>
          </w:r>
        </w:p>
      </w:tc>
    </w:tr>
    <w:tr w:rsidR="00E26D6B" w14:paraId="76DF45A4" w14:textId="77777777">
      <w:trPr>
        <w:trHeight w:val="480"/>
      </w:trPr>
      <w:tc>
        <w:tcPr>
          <w:tcW w:w="8448" w:type="dxa"/>
          <w:tcBorders>
            <w:top w:val="single" w:sz="8" w:space="0" w:color="808080"/>
            <w:left w:val="single" w:sz="8" w:space="0" w:color="808080"/>
            <w:bottom w:val="single" w:sz="8" w:space="0" w:color="808080"/>
            <w:right w:val="single" w:sz="8" w:space="0" w:color="808080"/>
          </w:tcBorders>
        </w:tcPr>
        <w:p w14:paraId="5FDB4421" w14:textId="77777777" w:rsidR="00E26D6B" w:rsidRDefault="00E26D6B">
          <w:pPr>
            <w:spacing w:line="259" w:lineRule="auto"/>
          </w:pPr>
          <w:r>
            <w:rPr>
              <w:rFonts w:ascii="Arial" w:eastAsia="Arial" w:hAnsi="Arial" w:cs="Arial"/>
              <w:i/>
            </w:rPr>
            <w:t>Redes de Distribuição de Energia Elétrica e de Iluminação Pública em Tensão Classe 35 ou 15 KV / 127 – 220 V</w:t>
          </w:r>
        </w:p>
      </w:tc>
      <w:tc>
        <w:tcPr>
          <w:tcW w:w="1474" w:type="dxa"/>
          <w:tcBorders>
            <w:top w:val="single" w:sz="8" w:space="0" w:color="808080"/>
            <w:left w:val="single" w:sz="8" w:space="0" w:color="808080"/>
            <w:bottom w:val="single" w:sz="8" w:space="0" w:color="808080"/>
            <w:right w:val="single" w:sz="8" w:space="0" w:color="808080"/>
          </w:tcBorders>
          <w:vAlign w:val="center"/>
        </w:tcPr>
        <w:p w14:paraId="79D18B70" w14:textId="77777777" w:rsidR="00E26D6B" w:rsidRDefault="00E26D6B">
          <w:pPr>
            <w:spacing w:line="259" w:lineRule="auto"/>
          </w:pPr>
          <w:r>
            <w:rPr>
              <w:rFonts w:ascii="Arial" w:eastAsia="Arial" w:hAnsi="Arial" w:cs="Arial"/>
              <w:i/>
            </w:rPr>
            <w:t>2.11</w:t>
          </w:r>
        </w:p>
      </w:tc>
    </w:tr>
    <w:tr w:rsidR="00E26D6B" w14:paraId="14F7A6CF" w14:textId="77777777">
      <w:trPr>
        <w:trHeight w:val="302"/>
      </w:trPr>
      <w:tc>
        <w:tcPr>
          <w:tcW w:w="8448" w:type="dxa"/>
          <w:tcBorders>
            <w:top w:val="single" w:sz="8" w:space="0" w:color="808080"/>
            <w:left w:val="single" w:sz="8" w:space="0" w:color="808080"/>
            <w:bottom w:val="single" w:sz="8" w:space="0" w:color="808080"/>
            <w:right w:val="single" w:sz="8" w:space="0" w:color="808080"/>
          </w:tcBorders>
        </w:tcPr>
        <w:p w14:paraId="6E7F8B74" w14:textId="77777777" w:rsidR="00E26D6B" w:rsidRDefault="00E26D6B">
          <w:pPr>
            <w:spacing w:line="259" w:lineRule="auto"/>
          </w:pPr>
          <w:r>
            <w:rPr>
              <w:rFonts w:ascii="Arial" w:eastAsia="Arial" w:hAnsi="Arial" w:cs="Arial"/>
              <w:b/>
              <w:i/>
            </w:rPr>
            <w:t>Serviços em Redes de Energia Elétrica e Iluminação</w:t>
          </w:r>
        </w:p>
      </w:tc>
      <w:tc>
        <w:tcPr>
          <w:tcW w:w="1474" w:type="dxa"/>
          <w:tcBorders>
            <w:top w:val="single" w:sz="8" w:space="0" w:color="808080"/>
            <w:left w:val="single" w:sz="8" w:space="0" w:color="808080"/>
            <w:bottom w:val="single" w:sz="8" w:space="0" w:color="808080"/>
            <w:right w:val="single" w:sz="8" w:space="0" w:color="808080"/>
          </w:tcBorders>
        </w:tcPr>
        <w:p w14:paraId="2E15CA1E" w14:textId="77777777" w:rsidR="00E26D6B" w:rsidRDefault="00E26D6B">
          <w:pPr>
            <w:spacing w:line="259" w:lineRule="auto"/>
          </w:pPr>
          <w:r>
            <w:rPr>
              <w:rFonts w:ascii="Arial" w:eastAsia="Arial" w:hAnsi="Arial" w:cs="Arial"/>
              <w:b/>
              <w:i/>
            </w:rPr>
            <w:t>2.11.03</w:t>
          </w:r>
        </w:p>
      </w:tc>
    </w:tr>
  </w:tbl>
  <w:p w14:paraId="7BC718BB" w14:textId="77777777" w:rsidR="00E26D6B" w:rsidRDefault="00E26D6B">
    <w:pPr>
      <w:spacing w:after="0"/>
      <w:ind w:left="-1133" w:right="110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2266A"/>
    <w:multiLevelType w:val="hybridMultilevel"/>
    <w:tmpl w:val="C3F64DC2"/>
    <w:lvl w:ilvl="0" w:tplc="FFFFFFFF">
      <w:start w:val="9"/>
      <w:numFmt w:val="decimal"/>
      <w:lvlText w:val="%1"/>
      <w:lvlJc w:val="left"/>
      <w:pPr>
        <w:ind w:left="432"/>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bCs/>
        <w:i w:val="0"/>
        <w:strike w:val="0"/>
        <w:dstrike w:val="0"/>
        <w:color w:val="002060"/>
        <w:sz w:val="20"/>
        <w:szCs w:val="20"/>
        <w:u w:val="none" w:color="000000"/>
        <w:bdr w:val="none" w:sz="0" w:space="0" w:color="auto"/>
        <w:shd w:val="clear" w:color="auto" w:fill="auto"/>
        <w:vertAlign w:val="baseline"/>
      </w:rPr>
    </w:lvl>
  </w:abstractNum>
  <w:abstractNum w:abstractNumId="1" w15:restartNumberingAfterBreak="0">
    <w:nsid w:val="13C40BA3"/>
    <w:multiLevelType w:val="hybridMultilevel"/>
    <w:tmpl w:val="31E0A662"/>
    <w:lvl w:ilvl="0" w:tplc="503222D8">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E777108"/>
    <w:multiLevelType w:val="multilevel"/>
    <w:tmpl w:val="B686D9B2"/>
    <w:lvl w:ilvl="0">
      <w:start w:val="1"/>
      <w:numFmt w:val="decimal"/>
      <w:pStyle w:val="Ttulo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A2451AD"/>
    <w:multiLevelType w:val="multilevel"/>
    <w:tmpl w:val="553C307C"/>
    <w:lvl w:ilvl="0">
      <w:start w:val="5"/>
      <w:numFmt w:val="decimal"/>
      <w:lvlText w:val="%1."/>
      <w:lvlJc w:val="left"/>
      <w:pPr>
        <w:ind w:left="2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1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D8A5340"/>
    <w:multiLevelType w:val="hybridMultilevel"/>
    <w:tmpl w:val="E848990A"/>
    <w:lvl w:ilvl="0" w:tplc="503222D8">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4107BC"/>
    <w:multiLevelType w:val="hybridMultilevel"/>
    <w:tmpl w:val="CB96E0F8"/>
    <w:lvl w:ilvl="0" w:tplc="04160001">
      <w:start w:val="1"/>
      <w:numFmt w:val="bullet"/>
      <w:lvlText w:val=""/>
      <w:lvlJc w:val="left"/>
      <w:pPr>
        <w:ind w:left="705" w:hanging="360"/>
      </w:pPr>
      <w:rPr>
        <w:rFonts w:ascii="Symbol" w:hAnsi="Symbol" w:hint="default"/>
      </w:rPr>
    </w:lvl>
    <w:lvl w:ilvl="1" w:tplc="04160003" w:tentative="1">
      <w:start w:val="1"/>
      <w:numFmt w:val="bullet"/>
      <w:lvlText w:val="o"/>
      <w:lvlJc w:val="left"/>
      <w:pPr>
        <w:ind w:left="1425" w:hanging="360"/>
      </w:pPr>
      <w:rPr>
        <w:rFonts w:ascii="Courier New" w:hAnsi="Courier New" w:cs="Courier New" w:hint="default"/>
      </w:rPr>
    </w:lvl>
    <w:lvl w:ilvl="2" w:tplc="04160005" w:tentative="1">
      <w:start w:val="1"/>
      <w:numFmt w:val="bullet"/>
      <w:lvlText w:val=""/>
      <w:lvlJc w:val="left"/>
      <w:pPr>
        <w:ind w:left="2145" w:hanging="360"/>
      </w:pPr>
      <w:rPr>
        <w:rFonts w:ascii="Wingdings" w:hAnsi="Wingdings" w:hint="default"/>
      </w:rPr>
    </w:lvl>
    <w:lvl w:ilvl="3" w:tplc="04160001" w:tentative="1">
      <w:start w:val="1"/>
      <w:numFmt w:val="bullet"/>
      <w:lvlText w:val=""/>
      <w:lvlJc w:val="left"/>
      <w:pPr>
        <w:ind w:left="2865" w:hanging="360"/>
      </w:pPr>
      <w:rPr>
        <w:rFonts w:ascii="Symbol" w:hAnsi="Symbol" w:hint="default"/>
      </w:rPr>
    </w:lvl>
    <w:lvl w:ilvl="4" w:tplc="04160003" w:tentative="1">
      <w:start w:val="1"/>
      <w:numFmt w:val="bullet"/>
      <w:lvlText w:val="o"/>
      <w:lvlJc w:val="left"/>
      <w:pPr>
        <w:ind w:left="3585" w:hanging="360"/>
      </w:pPr>
      <w:rPr>
        <w:rFonts w:ascii="Courier New" w:hAnsi="Courier New" w:cs="Courier New" w:hint="default"/>
      </w:rPr>
    </w:lvl>
    <w:lvl w:ilvl="5" w:tplc="04160005" w:tentative="1">
      <w:start w:val="1"/>
      <w:numFmt w:val="bullet"/>
      <w:lvlText w:val=""/>
      <w:lvlJc w:val="left"/>
      <w:pPr>
        <w:ind w:left="4305" w:hanging="360"/>
      </w:pPr>
      <w:rPr>
        <w:rFonts w:ascii="Wingdings" w:hAnsi="Wingdings" w:hint="default"/>
      </w:rPr>
    </w:lvl>
    <w:lvl w:ilvl="6" w:tplc="04160001" w:tentative="1">
      <w:start w:val="1"/>
      <w:numFmt w:val="bullet"/>
      <w:lvlText w:val=""/>
      <w:lvlJc w:val="left"/>
      <w:pPr>
        <w:ind w:left="5025" w:hanging="360"/>
      </w:pPr>
      <w:rPr>
        <w:rFonts w:ascii="Symbol" w:hAnsi="Symbol" w:hint="default"/>
      </w:rPr>
    </w:lvl>
    <w:lvl w:ilvl="7" w:tplc="04160003" w:tentative="1">
      <w:start w:val="1"/>
      <w:numFmt w:val="bullet"/>
      <w:lvlText w:val="o"/>
      <w:lvlJc w:val="left"/>
      <w:pPr>
        <w:ind w:left="5745" w:hanging="360"/>
      </w:pPr>
      <w:rPr>
        <w:rFonts w:ascii="Courier New" w:hAnsi="Courier New" w:cs="Courier New" w:hint="default"/>
      </w:rPr>
    </w:lvl>
    <w:lvl w:ilvl="8" w:tplc="04160005" w:tentative="1">
      <w:start w:val="1"/>
      <w:numFmt w:val="bullet"/>
      <w:lvlText w:val=""/>
      <w:lvlJc w:val="left"/>
      <w:pPr>
        <w:ind w:left="6465" w:hanging="360"/>
      </w:pPr>
      <w:rPr>
        <w:rFonts w:ascii="Wingdings" w:hAnsi="Wingdings" w:hint="default"/>
      </w:rPr>
    </w:lvl>
  </w:abstractNum>
  <w:abstractNum w:abstractNumId="6" w15:restartNumberingAfterBreak="0">
    <w:nsid w:val="335C7EDD"/>
    <w:multiLevelType w:val="hybridMultilevel"/>
    <w:tmpl w:val="53AE9580"/>
    <w:lvl w:ilvl="0" w:tplc="04160001">
      <w:start w:val="1"/>
      <w:numFmt w:val="bullet"/>
      <w:lvlText w:val=""/>
      <w:lvlJc w:val="left"/>
      <w:pPr>
        <w:ind w:left="705" w:hanging="360"/>
      </w:pPr>
      <w:rPr>
        <w:rFonts w:ascii="Symbol" w:hAnsi="Symbol" w:hint="default"/>
      </w:rPr>
    </w:lvl>
    <w:lvl w:ilvl="1" w:tplc="04160003" w:tentative="1">
      <w:start w:val="1"/>
      <w:numFmt w:val="bullet"/>
      <w:lvlText w:val="o"/>
      <w:lvlJc w:val="left"/>
      <w:pPr>
        <w:ind w:left="1425" w:hanging="360"/>
      </w:pPr>
      <w:rPr>
        <w:rFonts w:ascii="Courier New" w:hAnsi="Courier New" w:cs="Courier New" w:hint="default"/>
      </w:rPr>
    </w:lvl>
    <w:lvl w:ilvl="2" w:tplc="04160005" w:tentative="1">
      <w:start w:val="1"/>
      <w:numFmt w:val="bullet"/>
      <w:lvlText w:val=""/>
      <w:lvlJc w:val="left"/>
      <w:pPr>
        <w:ind w:left="2145" w:hanging="360"/>
      </w:pPr>
      <w:rPr>
        <w:rFonts w:ascii="Wingdings" w:hAnsi="Wingdings" w:hint="default"/>
      </w:rPr>
    </w:lvl>
    <w:lvl w:ilvl="3" w:tplc="04160001" w:tentative="1">
      <w:start w:val="1"/>
      <w:numFmt w:val="bullet"/>
      <w:lvlText w:val=""/>
      <w:lvlJc w:val="left"/>
      <w:pPr>
        <w:ind w:left="2865" w:hanging="360"/>
      </w:pPr>
      <w:rPr>
        <w:rFonts w:ascii="Symbol" w:hAnsi="Symbol" w:hint="default"/>
      </w:rPr>
    </w:lvl>
    <w:lvl w:ilvl="4" w:tplc="04160003" w:tentative="1">
      <w:start w:val="1"/>
      <w:numFmt w:val="bullet"/>
      <w:lvlText w:val="o"/>
      <w:lvlJc w:val="left"/>
      <w:pPr>
        <w:ind w:left="3585" w:hanging="360"/>
      </w:pPr>
      <w:rPr>
        <w:rFonts w:ascii="Courier New" w:hAnsi="Courier New" w:cs="Courier New" w:hint="default"/>
      </w:rPr>
    </w:lvl>
    <w:lvl w:ilvl="5" w:tplc="04160005" w:tentative="1">
      <w:start w:val="1"/>
      <w:numFmt w:val="bullet"/>
      <w:lvlText w:val=""/>
      <w:lvlJc w:val="left"/>
      <w:pPr>
        <w:ind w:left="4305" w:hanging="360"/>
      </w:pPr>
      <w:rPr>
        <w:rFonts w:ascii="Wingdings" w:hAnsi="Wingdings" w:hint="default"/>
      </w:rPr>
    </w:lvl>
    <w:lvl w:ilvl="6" w:tplc="04160001" w:tentative="1">
      <w:start w:val="1"/>
      <w:numFmt w:val="bullet"/>
      <w:lvlText w:val=""/>
      <w:lvlJc w:val="left"/>
      <w:pPr>
        <w:ind w:left="5025" w:hanging="360"/>
      </w:pPr>
      <w:rPr>
        <w:rFonts w:ascii="Symbol" w:hAnsi="Symbol" w:hint="default"/>
      </w:rPr>
    </w:lvl>
    <w:lvl w:ilvl="7" w:tplc="04160003" w:tentative="1">
      <w:start w:val="1"/>
      <w:numFmt w:val="bullet"/>
      <w:lvlText w:val="o"/>
      <w:lvlJc w:val="left"/>
      <w:pPr>
        <w:ind w:left="5745" w:hanging="360"/>
      </w:pPr>
      <w:rPr>
        <w:rFonts w:ascii="Courier New" w:hAnsi="Courier New" w:cs="Courier New" w:hint="default"/>
      </w:rPr>
    </w:lvl>
    <w:lvl w:ilvl="8" w:tplc="04160005" w:tentative="1">
      <w:start w:val="1"/>
      <w:numFmt w:val="bullet"/>
      <w:lvlText w:val=""/>
      <w:lvlJc w:val="left"/>
      <w:pPr>
        <w:ind w:left="6465" w:hanging="360"/>
      </w:pPr>
      <w:rPr>
        <w:rFonts w:ascii="Wingdings" w:hAnsi="Wingdings" w:hint="default"/>
      </w:rPr>
    </w:lvl>
  </w:abstractNum>
  <w:abstractNum w:abstractNumId="7" w15:restartNumberingAfterBreak="0">
    <w:nsid w:val="34D051A0"/>
    <w:multiLevelType w:val="hybridMultilevel"/>
    <w:tmpl w:val="40CC5D94"/>
    <w:lvl w:ilvl="0" w:tplc="04160001">
      <w:start w:val="1"/>
      <w:numFmt w:val="bullet"/>
      <w:lvlText w:val=""/>
      <w:lvlJc w:val="left"/>
      <w:pPr>
        <w:ind w:left="705" w:hanging="360"/>
      </w:pPr>
      <w:rPr>
        <w:rFonts w:ascii="Symbol" w:hAnsi="Symbol" w:hint="default"/>
      </w:rPr>
    </w:lvl>
    <w:lvl w:ilvl="1" w:tplc="04160003" w:tentative="1">
      <w:start w:val="1"/>
      <w:numFmt w:val="bullet"/>
      <w:lvlText w:val="o"/>
      <w:lvlJc w:val="left"/>
      <w:pPr>
        <w:ind w:left="1425" w:hanging="360"/>
      </w:pPr>
      <w:rPr>
        <w:rFonts w:ascii="Courier New" w:hAnsi="Courier New" w:cs="Courier New" w:hint="default"/>
      </w:rPr>
    </w:lvl>
    <w:lvl w:ilvl="2" w:tplc="04160005" w:tentative="1">
      <w:start w:val="1"/>
      <w:numFmt w:val="bullet"/>
      <w:lvlText w:val=""/>
      <w:lvlJc w:val="left"/>
      <w:pPr>
        <w:ind w:left="2145" w:hanging="360"/>
      </w:pPr>
      <w:rPr>
        <w:rFonts w:ascii="Wingdings" w:hAnsi="Wingdings" w:hint="default"/>
      </w:rPr>
    </w:lvl>
    <w:lvl w:ilvl="3" w:tplc="04160001" w:tentative="1">
      <w:start w:val="1"/>
      <w:numFmt w:val="bullet"/>
      <w:lvlText w:val=""/>
      <w:lvlJc w:val="left"/>
      <w:pPr>
        <w:ind w:left="2865" w:hanging="360"/>
      </w:pPr>
      <w:rPr>
        <w:rFonts w:ascii="Symbol" w:hAnsi="Symbol" w:hint="default"/>
      </w:rPr>
    </w:lvl>
    <w:lvl w:ilvl="4" w:tplc="04160003" w:tentative="1">
      <w:start w:val="1"/>
      <w:numFmt w:val="bullet"/>
      <w:lvlText w:val="o"/>
      <w:lvlJc w:val="left"/>
      <w:pPr>
        <w:ind w:left="3585" w:hanging="360"/>
      </w:pPr>
      <w:rPr>
        <w:rFonts w:ascii="Courier New" w:hAnsi="Courier New" w:cs="Courier New" w:hint="default"/>
      </w:rPr>
    </w:lvl>
    <w:lvl w:ilvl="5" w:tplc="04160005" w:tentative="1">
      <w:start w:val="1"/>
      <w:numFmt w:val="bullet"/>
      <w:lvlText w:val=""/>
      <w:lvlJc w:val="left"/>
      <w:pPr>
        <w:ind w:left="4305" w:hanging="360"/>
      </w:pPr>
      <w:rPr>
        <w:rFonts w:ascii="Wingdings" w:hAnsi="Wingdings" w:hint="default"/>
      </w:rPr>
    </w:lvl>
    <w:lvl w:ilvl="6" w:tplc="04160001" w:tentative="1">
      <w:start w:val="1"/>
      <w:numFmt w:val="bullet"/>
      <w:lvlText w:val=""/>
      <w:lvlJc w:val="left"/>
      <w:pPr>
        <w:ind w:left="5025" w:hanging="360"/>
      </w:pPr>
      <w:rPr>
        <w:rFonts w:ascii="Symbol" w:hAnsi="Symbol" w:hint="default"/>
      </w:rPr>
    </w:lvl>
    <w:lvl w:ilvl="7" w:tplc="04160003" w:tentative="1">
      <w:start w:val="1"/>
      <w:numFmt w:val="bullet"/>
      <w:lvlText w:val="o"/>
      <w:lvlJc w:val="left"/>
      <w:pPr>
        <w:ind w:left="5745" w:hanging="360"/>
      </w:pPr>
      <w:rPr>
        <w:rFonts w:ascii="Courier New" w:hAnsi="Courier New" w:cs="Courier New" w:hint="default"/>
      </w:rPr>
    </w:lvl>
    <w:lvl w:ilvl="8" w:tplc="04160005" w:tentative="1">
      <w:start w:val="1"/>
      <w:numFmt w:val="bullet"/>
      <w:lvlText w:val=""/>
      <w:lvlJc w:val="left"/>
      <w:pPr>
        <w:ind w:left="6465" w:hanging="360"/>
      </w:pPr>
      <w:rPr>
        <w:rFonts w:ascii="Wingdings" w:hAnsi="Wingdings" w:hint="default"/>
      </w:rPr>
    </w:lvl>
  </w:abstractNum>
  <w:abstractNum w:abstractNumId="8" w15:restartNumberingAfterBreak="0">
    <w:nsid w:val="3E4C32CF"/>
    <w:multiLevelType w:val="hybridMultilevel"/>
    <w:tmpl w:val="BD24A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E5B6B5D"/>
    <w:multiLevelType w:val="hybridMultilevel"/>
    <w:tmpl w:val="5D4CB83E"/>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Restart w:val="0"/>
      <w:lvlText w:val=""/>
      <w:lvlJc w:val="left"/>
      <w:pPr>
        <w:ind w:left="5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2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2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0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43B95886"/>
    <w:multiLevelType w:val="hybridMultilevel"/>
    <w:tmpl w:val="7032AE62"/>
    <w:lvl w:ilvl="0" w:tplc="761CA14A">
      <w:start w:val="1"/>
      <w:numFmt w:val="decimal"/>
      <w:pStyle w:val="Ttulo2"/>
      <w:lvlText w:val="2.%1."/>
      <w:lvlJc w:val="left"/>
      <w:pPr>
        <w:ind w:left="720"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8B9280D"/>
    <w:multiLevelType w:val="hybridMultilevel"/>
    <w:tmpl w:val="4B927D2E"/>
    <w:lvl w:ilvl="0" w:tplc="FFFFFFFF">
      <w:start w:val="1"/>
      <w:numFmt w:val="decimal"/>
      <w:lvlText w:val="%1."/>
      <w:lvlJc w:val="left"/>
      <w:pPr>
        <w:ind w:left="28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B360F6E"/>
    <w:multiLevelType w:val="hybridMultilevel"/>
    <w:tmpl w:val="62B8AE72"/>
    <w:lvl w:ilvl="0" w:tplc="FFFFFFFF">
      <w:start w:val="1"/>
      <w:numFmt w:val="bullet"/>
      <w:lvlText w:val="–"/>
      <w:lvlJc w:val="left"/>
      <w:pPr>
        <w:ind w:left="12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23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30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7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4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52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9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6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3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875491F"/>
    <w:multiLevelType w:val="hybridMultilevel"/>
    <w:tmpl w:val="D8328CBA"/>
    <w:lvl w:ilvl="0" w:tplc="FFFFFFFF">
      <w:start w:val="1"/>
      <w:numFmt w:val="bullet"/>
      <w:lvlText w:val="-"/>
      <w:lvlJc w:val="left"/>
      <w:pPr>
        <w:ind w:left="8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19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26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2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CAB66EA"/>
    <w:multiLevelType w:val="hybridMultilevel"/>
    <w:tmpl w:val="239EAAC2"/>
    <w:lvl w:ilvl="0" w:tplc="3E2A39B2">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A8363AC"/>
    <w:multiLevelType w:val="hybridMultilevel"/>
    <w:tmpl w:val="3040559C"/>
    <w:lvl w:ilvl="0" w:tplc="FFFFFFFF">
      <w:start w:val="9"/>
      <w:numFmt w:val="decimal"/>
      <w:lvlText w:val="%1."/>
      <w:lvlJc w:val="left"/>
      <w:pPr>
        <w:ind w:left="4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5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7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9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1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3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FAF526B"/>
    <w:multiLevelType w:val="multilevel"/>
    <w:tmpl w:val="4590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090A63"/>
    <w:multiLevelType w:val="hybridMultilevel"/>
    <w:tmpl w:val="60DE87BC"/>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Restart w:val="0"/>
      <w:lvlText w:val="-"/>
      <w:lvlJc w:val="left"/>
      <w:pPr>
        <w:ind w:left="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21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8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5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2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50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7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6CF4723"/>
    <w:multiLevelType w:val="multilevel"/>
    <w:tmpl w:val="75A6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1B0211"/>
    <w:multiLevelType w:val="hybridMultilevel"/>
    <w:tmpl w:val="C75A7AB4"/>
    <w:lvl w:ilvl="0" w:tplc="04160001">
      <w:start w:val="1"/>
      <w:numFmt w:val="bullet"/>
      <w:lvlText w:val=""/>
      <w:lvlJc w:val="left"/>
      <w:pPr>
        <w:ind w:left="705" w:hanging="360"/>
      </w:pPr>
      <w:rPr>
        <w:rFonts w:ascii="Symbol" w:hAnsi="Symbol" w:hint="default"/>
      </w:rPr>
    </w:lvl>
    <w:lvl w:ilvl="1" w:tplc="04160003" w:tentative="1">
      <w:start w:val="1"/>
      <w:numFmt w:val="bullet"/>
      <w:lvlText w:val="o"/>
      <w:lvlJc w:val="left"/>
      <w:pPr>
        <w:ind w:left="1425" w:hanging="360"/>
      </w:pPr>
      <w:rPr>
        <w:rFonts w:ascii="Courier New" w:hAnsi="Courier New" w:cs="Courier New" w:hint="default"/>
      </w:rPr>
    </w:lvl>
    <w:lvl w:ilvl="2" w:tplc="04160005" w:tentative="1">
      <w:start w:val="1"/>
      <w:numFmt w:val="bullet"/>
      <w:lvlText w:val=""/>
      <w:lvlJc w:val="left"/>
      <w:pPr>
        <w:ind w:left="2145" w:hanging="360"/>
      </w:pPr>
      <w:rPr>
        <w:rFonts w:ascii="Wingdings" w:hAnsi="Wingdings" w:hint="default"/>
      </w:rPr>
    </w:lvl>
    <w:lvl w:ilvl="3" w:tplc="04160001" w:tentative="1">
      <w:start w:val="1"/>
      <w:numFmt w:val="bullet"/>
      <w:lvlText w:val=""/>
      <w:lvlJc w:val="left"/>
      <w:pPr>
        <w:ind w:left="2865" w:hanging="360"/>
      </w:pPr>
      <w:rPr>
        <w:rFonts w:ascii="Symbol" w:hAnsi="Symbol" w:hint="default"/>
      </w:rPr>
    </w:lvl>
    <w:lvl w:ilvl="4" w:tplc="04160003" w:tentative="1">
      <w:start w:val="1"/>
      <w:numFmt w:val="bullet"/>
      <w:lvlText w:val="o"/>
      <w:lvlJc w:val="left"/>
      <w:pPr>
        <w:ind w:left="3585" w:hanging="360"/>
      </w:pPr>
      <w:rPr>
        <w:rFonts w:ascii="Courier New" w:hAnsi="Courier New" w:cs="Courier New" w:hint="default"/>
      </w:rPr>
    </w:lvl>
    <w:lvl w:ilvl="5" w:tplc="04160005" w:tentative="1">
      <w:start w:val="1"/>
      <w:numFmt w:val="bullet"/>
      <w:lvlText w:val=""/>
      <w:lvlJc w:val="left"/>
      <w:pPr>
        <w:ind w:left="4305" w:hanging="360"/>
      </w:pPr>
      <w:rPr>
        <w:rFonts w:ascii="Wingdings" w:hAnsi="Wingdings" w:hint="default"/>
      </w:rPr>
    </w:lvl>
    <w:lvl w:ilvl="6" w:tplc="04160001" w:tentative="1">
      <w:start w:val="1"/>
      <w:numFmt w:val="bullet"/>
      <w:lvlText w:val=""/>
      <w:lvlJc w:val="left"/>
      <w:pPr>
        <w:ind w:left="5025" w:hanging="360"/>
      </w:pPr>
      <w:rPr>
        <w:rFonts w:ascii="Symbol" w:hAnsi="Symbol" w:hint="default"/>
      </w:rPr>
    </w:lvl>
    <w:lvl w:ilvl="7" w:tplc="04160003" w:tentative="1">
      <w:start w:val="1"/>
      <w:numFmt w:val="bullet"/>
      <w:lvlText w:val="o"/>
      <w:lvlJc w:val="left"/>
      <w:pPr>
        <w:ind w:left="5745" w:hanging="360"/>
      </w:pPr>
      <w:rPr>
        <w:rFonts w:ascii="Courier New" w:hAnsi="Courier New" w:cs="Courier New" w:hint="default"/>
      </w:rPr>
    </w:lvl>
    <w:lvl w:ilvl="8" w:tplc="04160005" w:tentative="1">
      <w:start w:val="1"/>
      <w:numFmt w:val="bullet"/>
      <w:lvlText w:val=""/>
      <w:lvlJc w:val="left"/>
      <w:pPr>
        <w:ind w:left="6465" w:hanging="360"/>
      </w:pPr>
      <w:rPr>
        <w:rFonts w:ascii="Wingdings" w:hAnsi="Wingdings" w:hint="default"/>
      </w:rPr>
    </w:lvl>
  </w:abstractNum>
  <w:num w:numId="1">
    <w:abstractNumId w:val="0"/>
  </w:num>
  <w:num w:numId="2">
    <w:abstractNumId w:val="11"/>
  </w:num>
  <w:num w:numId="3">
    <w:abstractNumId w:val="17"/>
  </w:num>
  <w:num w:numId="4">
    <w:abstractNumId w:val="13"/>
  </w:num>
  <w:num w:numId="5">
    <w:abstractNumId w:val="3"/>
  </w:num>
  <w:num w:numId="6">
    <w:abstractNumId w:val="9"/>
  </w:num>
  <w:num w:numId="7">
    <w:abstractNumId w:val="12"/>
  </w:num>
  <w:num w:numId="8">
    <w:abstractNumId w:val="15"/>
  </w:num>
  <w:num w:numId="9">
    <w:abstractNumId w:val="2"/>
  </w:num>
  <w:num w:numId="10">
    <w:abstractNumId w:val="1"/>
  </w:num>
  <w:num w:numId="11">
    <w:abstractNumId w:val="14"/>
  </w:num>
  <w:num w:numId="12">
    <w:abstractNumId w:val="4"/>
  </w:num>
  <w:num w:numId="13">
    <w:abstractNumId w:val="10"/>
  </w:num>
  <w:num w:numId="14">
    <w:abstractNumId w:val="19"/>
  </w:num>
  <w:num w:numId="15">
    <w:abstractNumId w:val="5"/>
  </w:num>
  <w:num w:numId="16">
    <w:abstractNumId w:val="6"/>
  </w:num>
  <w:num w:numId="17">
    <w:abstractNumId w:val="8"/>
  </w:num>
  <w:num w:numId="18">
    <w:abstractNumId w:val="7"/>
  </w:num>
  <w:num w:numId="19">
    <w:abstractNumId w:val="18"/>
  </w:num>
  <w:num w:numId="20">
    <w:abstractNumId w:val="16"/>
  </w:num>
  <w:num w:numId="21">
    <w:abstractNumId w:val="2"/>
    <w:lvlOverride w:ilvl="0">
      <w:startOverride w:val="9"/>
    </w:lvlOverride>
    <w:lvlOverride w:ilvl="1">
      <w:startOverride w:val="2"/>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9"/>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AA0"/>
    <w:rsid w:val="00017317"/>
    <w:rsid w:val="0002695B"/>
    <w:rsid w:val="00050D53"/>
    <w:rsid w:val="000A667F"/>
    <w:rsid w:val="001D7CA7"/>
    <w:rsid w:val="00230CA7"/>
    <w:rsid w:val="00246A4E"/>
    <w:rsid w:val="002628E4"/>
    <w:rsid w:val="002E5CAB"/>
    <w:rsid w:val="00302AD3"/>
    <w:rsid w:val="0034607A"/>
    <w:rsid w:val="003830D1"/>
    <w:rsid w:val="003D1185"/>
    <w:rsid w:val="004076F3"/>
    <w:rsid w:val="00412682"/>
    <w:rsid w:val="00454E89"/>
    <w:rsid w:val="00475E7D"/>
    <w:rsid w:val="00493E9A"/>
    <w:rsid w:val="004A7719"/>
    <w:rsid w:val="004E2743"/>
    <w:rsid w:val="004E6740"/>
    <w:rsid w:val="004F5114"/>
    <w:rsid w:val="00530136"/>
    <w:rsid w:val="005A004E"/>
    <w:rsid w:val="005B6443"/>
    <w:rsid w:val="005D3398"/>
    <w:rsid w:val="005E5BCA"/>
    <w:rsid w:val="00615C45"/>
    <w:rsid w:val="006738C8"/>
    <w:rsid w:val="006B1F63"/>
    <w:rsid w:val="00711FE2"/>
    <w:rsid w:val="00720AD1"/>
    <w:rsid w:val="007516AC"/>
    <w:rsid w:val="00771AA0"/>
    <w:rsid w:val="007A7174"/>
    <w:rsid w:val="00830E4A"/>
    <w:rsid w:val="00863ECC"/>
    <w:rsid w:val="00867036"/>
    <w:rsid w:val="00872D63"/>
    <w:rsid w:val="00884805"/>
    <w:rsid w:val="00924B9A"/>
    <w:rsid w:val="009B4350"/>
    <w:rsid w:val="00A12122"/>
    <w:rsid w:val="00A51CA0"/>
    <w:rsid w:val="00AA58AA"/>
    <w:rsid w:val="00AB057F"/>
    <w:rsid w:val="00B03F6C"/>
    <w:rsid w:val="00B5626A"/>
    <w:rsid w:val="00B9288C"/>
    <w:rsid w:val="00BA36DA"/>
    <w:rsid w:val="00BA7F18"/>
    <w:rsid w:val="00C20B58"/>
    <w:rsid w:val="00C336B8"/>
    <w:rsid w:val="00C4437D"/>
    <w:rsid w:val="00C67150"/>
    <w:rsid w:val="00C74E4D"/>
    <w:rsid w:val="00C77E15"/>
    <w:rsid w:val="00C92984"/>
    <w:rsid w:val="00CA54C5"/>
    <w:rsid w:val="00CD4C72"/>
    <w:rsid w:val="00CE119B"/>
    <w:rsid w:val="00D00B0A"/>
    <w:rsid w:val="00D2274E"/>
    <w:rsid w:val="00D752D5"/>
    <w:rsid w:val="00D76B40"/>
    <w:rsid w:val="00D77CCE"/>
    <w:rsid w:val="00DA3D0A"/>
    <w:rsid w:val="00DF04D5"/>
    <w:rsid w:val="00E26D6B"/>
    <w:rsid w:val="00E65C15"/>
    <w:rsid w:val="00E80992"/>
    <w:rsid w:val="00EB5433"/>
    <w:rsid w:val="00EC79D5"/>
    <w:rsid w:val="00ED7441"/>
    <w:rsid w:val="00EF6C66"/>
    <w:rsid w:val="00F0291C"/>
    <w:rsid w:val="00F2039E"/>
    <w:rsid w:val="00F422A1"/>
    <w:rsid w:val="00F63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4FCDB3"/>
  <w15:docId w15:val="{37493165-A6C8-4D99-ABC6-81BA05907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tulo1">
    <w:name w:val="heading 1"/>
    <w:basedOn w:val="Normal"/>
    <w:next w:val="Normal"/>
    <w:link w:val="Ttulo1Char"/>
    <w:autoRedefine/>
    <w:uiPriority w:val="9"/>
    <w:qFormat/>
    <w:rsid w:val="006738C8"/>
    <w:pPr>
      <w:keepNext/>
      <w:keepLines/>
      <w:numPr>
        <w:numId w:val="9"/>
      </w:numPr>
      <w:spacing w:before="240" w:after="0"/>
      <w:outlineLvl w:val="0"/>
    </w:pPr>
    <w:rPr>
      <w:rFonts w:ascii="Tahoma" w:eastAsia="Arial" w:hAnsi="Tahoma" w:cstheme="majorBidi"/>
      <w:b/>
      <w:color w:val="auto"/>
      <w:sz w:val="24"/>
      <w:szCs w:val="32"/>
    </w:rPr>
  </w:style>
  <w:style w:type="paragraph" w:styleId="Ttulo2">
    <w:name w:val="heading 2"/>
    <w:basedOn w:val="Normal"/>
    <w:next w:val="Normal"/>
    <w:link w:val="Ttulo2Char"/>
    <w:autoRedefine/>
    <w:uiPriority w:val="9"/>
    <w:unhideWhenUsed/>
    <w:qFormat/>
    <w:rsid w:val="002628E4"/>
    <w:pPr>
      <w:keepNext/>
      <w:keepLines/>
      <w:numPr>
        <w:numId w:val="13"/>
      </w:numPr>
      <w:spacing w:before="40" w:after="0"/>
      <w:ind w:left="360"/>
      <w:outlineLvl w:val="1"/>
    </w:pPr>
    <w:rPr>
      <w:rFonts w:ascii="Tahoma" w:eastAsia="Arial" w:hAnsi="Tahoma" w:cstheme="majorBidi"/>
      <w:b/>
      <w:color w:val="auto"/>
      <w:sz w:val="20"/>
      <w:szCs w:val="26"/>
    </w:rPr>
  </w:style>
  <w:style w:type="paragraph" w:styleId="Ttulo3">
    <w:name w:val="heading 3"/>
    <w:basedOn w:val="Normal"/>
    <w:next w:val="Normal"/>
    <w:link w:val="Ttulo3Char"/>
    <w:autoRedefine/>
    <w:uiPriority w:val="9"/>
    <w:unhideWhenUsed/>
    <w:qFormat/>
    <w:rsid w:val="002628E4"/>
    <w:pPr>
      <w:keepNext/>
      <w:keepLines/>
      <w:spacing w:before="40" w:after="0"/>
      <w:outlineLvl w:val="2"/>
    </w:pPr>
    <w:rPr>
      <w:rFonts w:ascii="Tahoma" w:eastAsiaTheme="majorEastAsia" w:hAnsi="Tahoma" w:cstheme="majorBidi"/>
      <w:color w:val="auto"/>
      <w:sz w:val="20"/>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basedOn w:val="Normal"/>
    <w:link w:val="CabealhoChar"/>
    <w:uiPriority w:val="99"/>
    <w:unhideWhenUsed/>
    <w:rsid w:val="00B5626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5626A"/>
    <w:rPr>
      <w:rFonts w:ascii="Calibri" w:eastAsia="Calibri" w:hAnsi="Calibri" w:cs="Calibri"/>
      <w:color w:val="000000"/>
    </w:rPr>
  </w:style>
  <w:style w:type="paragraph" w:styleId="Rodap">
    <w:name w:val="footer"/>
    <w:basedOn w:val="Normal"/>
    <w:link w:val="RodapChar"/>
    <w:unhideWhenUsed/>
    <w:rsid w:val="00B5626A"/>
    <w:pPr>
      <w:tabs>
        <w:tab w:val="center" w:pos="4252"/>
        <w:tab w:val="right" w:pos="8504"/>
      </w:tabs>
      <w:spacing w:after="0" w:line="240" w:lineRule="auto"/>
    </w:pPr>
  </w:style>
  <w:style w:type="character" w:customStyle="1" w:styleId="RodapChar">
    <w:name w:val="Rodapé Char"/>
    <w:basedOn w:val="Fontepargpadro"/>
    <w:link w:val="Rodap"/>
    <w:uiPriority w:val="99"/>
    <w:rsid w:val="00B5626A"/>
    <w:rPr>
      <w:rFonts w:ascii="Calibri" w:eastAsia="Calibri" w:hAnsi="Calibri" w:cs="Calibri"/>
      <w:color w:val="000000"/>
    </w:rPr>
  </w:style>
  <w:style w:type="character" w:customStyle="1" w:styleId="Ttulo1Char">
    <w:name w:val="Título 1 Char"/>
    <w:basedOn w:val="Fontepargpadro"/>
    <w:link w:val="Ttulo1"/>
    <w:uiPriority w:val="9"/>
    <w:rsid w:val="006738C8"/>
    <w:rPr>
      <w:rFonts w:ascii="Tahoma" w:eastAsia="Arial" w:hAnsi="Tahoma" w:cstheme="majorBidi"/>
      <w:b/>
      <w:sz w:val="24"/>
      <w:szCs w:val="32"/>
    </w:rPr>
  </w:style>
  <w:style w:type="character" w:customStyle="1" w:styleId="Ttulo2Char">
    <w:name w:val="Título 2 Char"/>
    <w:basedOn w:val="Fontepargpadro"/>
    <w:link w:val="Ttulo2"/>
    <w:uiPriority w:val="9"/>
    <w:rsid w:val="002628E4"/>
    <w:rPr>
      <w:rFonts w:ascii="Tahoma" w:eastAsia="Arial" w:hAnsi="Tahoma" w:cstheme="majorBidi"/>
      <w:b/>
      <w:sz w:val="20"/>
      <w:szCs w:val="26"/>
    </w:rPr>
  </w:style>
  <w:style w:type="paragraph" w:styleId="PargrafodaLista">
    <w:name w:val="List Paragraph"/>
    <w:basedOn w:val="Normal"/>
    <w:uiPriority w:val="1"/>
    <w:qFormat/>
    <w:rsid w:val="004E2743"/>
    <w:pPr>
      <w:ind w:left="720"/>
      <w:contextualSpacing/>
    </w:pPr>
  </w:style>
  <w:style w:type="character" w:customStyle="1" w:styleId="Ttulo3Char">
    <w:name w:val="Título 3 Char"/>
    <w:basedOn w:val="Fontepargpadro"/>
    <w:link w:val="Ttulo3"/>
    <w:uiPriority w:val="9"/>
    <w:rsid w:val="002628E4"/>
    <w:rPr>
      <w:rFonts w:ascii="Tahoma" w:eastAsiaTheme="majorEastAsia" w:hAnsi="Tahoma" w:cstheme="majorBidi"/>
      <w:sz w:val="20"/>
      <w:szCs w:val="24"/>
    </w:rPr>
  </w:style>
  <w:style w:type="paragraph" w:styleId="Sumrio1">
    <w:name w:val="toc 1"/>
    <w:basedOn w:val="Normal"/>
    <w:next w:val="Normal"/>
    <w:autoRedefine/>
    <w:uiPriority w:val="39"/>
    <w:rsid w:val="005D3398"/>
    <w:pPr>
      <w:tabs>
        <w:tab w:val="right" w:leader="underscore" w:pos="8495"/>
      </w:tabs>
      <w:spacing w:before="120" w:after="240" w:line="240" w:lineRule="auto"/>
    </w:pPr>
    <w:rPr>
      <w:rFonts w:ascii="Tahoma" w:eastAsia="Times New Roman" w:hAnsi="Tahoma" w:cs="Tahoma"/>
      <w:b/>
      <w:bCs/>
      <w:iCs/>
      <w:noProof/>
      <w:color w:val="auto"/>
      <w:sz w:val="18"/>
      <w:szCs w:val="18"/>
    </w:rPr>
  </w:style>
  <w:style w:type="character" w:styleId="Hyperlink">
    <w:name w:val="Hyperlink"/>
    <w:uiPriority w:val="99"/>
    <w:rsid w:val="005D3398"/>
    <w:rPr>
      <w:color w:val="0000FF"/>
      <w:u w:val="single"/>
    </w:rPr>
  </w:style>
  <w:style w:type="paragraph" w:styleId="Sumrio2">
    <w:name w:val="toc 2"/>
    <w:basedOn w:val="Normal"/>
    <w:next w:val="Normal"/>
    <w:autoRedefine/>
    <w:uiPriority w:val="39"/>
    <w:rsid w:val="005D3398"/>
    <w:pPr>
      <w:spacing w:before="120" w:after="240" w:line="240" w:lineRule="auto"/>
      <w:ind w:left="240"/>
    </w:pPr>
    <w:rPr>
      <w:rFonts w:eastAsia="Times New Roman"/>
      <w:b/>
      <w:bCs/>
      <w:color w:val="auto"/>
    </w:rPr>
  </w:style>
  <w:style w:type="paragraph" w:styleId="Sumrio3">
    <w:name w:val="toc 3"/>
    <w:basedOn w:val="Normal"/>
    <w:next w:val="Normal"/>
    <w:autoRedefine/>
    <w:uiPriority w:val="39"/>
    <w:rsid w:val="005D3398"/>
    <w:pPr>
      <w:spacing w:before="240" w:after="240" w:line="240" w:lineRule="auto"/>
      <w:ind w:left="480"/>
    </w:pPr>
    <w:rPr>
      <w:rFonts w:eastAsia="Times New Roman"/>
      <w:color w:val="auto"/>
      <w:sz w:val="20"/>
      <w:szCs w:val="20"/>
    </w:rPr>
  </w:style>
  <w:style w:type="paragraph" w:styleId="NormalWeb">
    <w:name w:val="Normal (Web)"/>
    <w:basedOn w:val="Normal"/>
    <w:uiPriority w:val="99"/>
    <w:semiHidden/>
    <w:unhideWhenUsed/>
    <w:rsid w:val="002628E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ysiwyg-color-black">
    <w:name w:val="wysiwyg-color-black"/>
    <w:rsid w:val="002628E4"/>
  </w:style>
  <w:style w:type="character" w:styleId="nfase">
    <w:name w:val="Emphasis"/>
    <w:uiPriority w:val="20"/>
    <w:qFormat/>
    <w:rsid w:val="002628E4"/>
    <w:rPr>
      <w:i/>
      <w:iCs/>
    </w:rPr>
  </w:style>
  <w:style w:type="character" w:customStyle="1" w:styleId="wysiwyg-underline">
    <w:name w:val="wysiwyg-underline"/>
    <w:rsid w:val="002628E4"/>
  </w:style>
  <w:style w:type="table" w:customStyle="1" w:styleId="TableNormal">
    <w:name w:val="Table Normal"/>
    <w:uiPriority w:val="2"/>
    <w:semiHidden/>
    <w:unhideWhenUsed/>
    <w:qFormat/>
    <w:rsid w:val="00302AD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02AD3"/>
    <w:pPr>
      <w:widowControl w:val="0"/>
      <w:autoSpaceDE w:val="0"/>
      <w:autoSpaceDN w:val="0"/>
      <w:spacing w:after="0" w:line="240" w:lineRule="auto"/>
      <w:jc w:val="center"/>
    </w:pPr>
    <w:rPr>
      <w:rFonts w:ascii="Tahoma" w:eastAsia="Tahoma" w:hAnsi="Tahoma" w:cs="Tahoma"/>
      <w:color w:val="auto"/>
      <w:lang w:val="pt-PT" w:eastAsia="en-US"/>
    </w:rPr>
  </w:style>
  <w:style w:type="character" w:styleId="Nmerodepgina">
    <w:name w:val="page number"/>
    <w:basedOn w:val="Fontepargpadro"/>
    <w:rsid w:val="00F20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file:///\\hidraserver\Dados\HIDRAELE\226%20VIANA%20MA\PROJETOS%202023\MERCADO\VIABILIDADE%20EQUATORIAL\ARQUIVOS%20DE%20CONSULTA-N&#195;O%20ENVIAR\demanda.xlsx!Planilha1!L5C3:L44C7" TargetMode="External"/><Relationship Id="rId13" Type="http://schemas.openxmlformats.org/officeDocument/2006/relationships/image" Target="media/image6.png"/><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oleObject" Target="file:///D:\Users\Public\User\Desktop\HIDRAELE-PROJETOS%202023\ESTA&#199;&#213;ES%20DE%20ENERGIA-ESCOLAS%20SANTA%20LUZIA\ESCOLA%20PARA%20FAZER%20PROJETO%20TRIF&#193;SICO\FINALIZADOS\eletrico.pre-bak\Relat&#243;rios\QuadroCargas__Detalhado.html!QuadroCargas__Detalhado!L8C1:L51C25" TargetMode="Externa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13.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footer4.xml.rels><?xml version="1.0" encoding="UTF-8" standalone="yes"?>
<Relationships xmlns="http://schemas.openxmlformats.org/package/2006/relationships"><Relationship Id="rId3" Type="http://schemas.openxmlformats.org/officeDocument/2006/relationships/image" Target="media/image16.jpeg"/><Relationship Id="rId2" Type="http://schemas.openxmlformats.org/officeDocument/2006/relationships/image" Target="media/image15.jpg"/><Relationship Id="rId1" Type="http://schemas.openxmlformats.org/officeDocument/2006/relationships/image" Target="media/image14.jpg"/><Relationship Id="rId4" Type="http://schemas.openxmlformats.org/officeDocument/2006/relationships/image" Target="media/image17.jpeg"/></Relationships>
</file>

<file path=word/_rels/footer5.xml.rels><?xml version="1.0" encoding="UTF-8" standalone="yes"?>
<Relationships xmlns="http://schemas.openxmlformats.org/package/2006/relationships"><Relationship Id="rId3" Type="http://schemas.openxmlformats.org/officeDocument/2006/relationships/image" Target="media/image16.jpeg"/><Relationship Id="rId2" Type="http://schemas.openxmlformats.org/officeDocument/2006/relationships/image" Target="media/image15.jpg"/><Relationship Id="rId1" Type="http://schemas.openxmlformats.org/officeDocument/2006/relationships/image" Target="media/image14.jpg"/><Relationship Id="rId4" Type="http://schemas.openxmlformats.org/officeDocument/2006/relationships/image" Target="media/image17.jpeg"/></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2" Type="http://schemas.openxmlformats.org/officeDocument/2006/relationships/image" Target="media/image9.jpeg"/><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17</Pages>
  <Words>3224</Words>
  <Characters>17411</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18</cp:revision>
  <cp:lastPrinted>2024-06-14T17:46:00Z</cp:lastPrinted>
  <dcterms:created xsi:type="dcterms:W3CDTF">2024-06-14T14:04:00Z</dcterms:created>
  <dcterms:modified xsi:type="dcterms:W3CDTF">2024-06-14T17:46:00Z</dcterms:modified>
</cp:coreProperties>
</file>